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F7891" w14:textId="77777777" w:rsidR="00CE5C7D" w:rsidRPr="00662FE4" w:rsidRDefault="00CE5C7D" w:rsidP="00CE5C7D">
      <w:pPr>
        <w:shd w:val="clear" w:color="auto" w:fill="FFFFFF"/>
        <w:spacing w:after="0" w:line="240" w:lineRule="auto"/>
        <w:jc w:val="center"/>
        <w:rPr>
          <w:rFonts w:ascii="Times New Roman" w:eastAsia="Times New Roman" w:hAnsi="Times New Roman"/>
          <w:b/>
          <w:sz w:val="24"/>
          <w:szCs w:val="24"/>
          <w:lang w:val="ru-RU" w:eastAsia="ru-RU"/>
        </w:rPr>
      </w:pPr>
      <w:bookmarkStart w:id="0" w:name="block-7020079"/>
      <w:bookmarkStart w:id="1" w:name="block-7014633"/>
      <w:bookmarkStart w:id="2" w:name="block-7021039"/>
      <w:r w:rsidRPr="00662FE4">
        <w:rPr>
          <w:rFonts w:ascii="Times New Roman" w:eastAsia="Times New Roman" w:hAnsi="Times New Roman"/>
          <w:b/>
          <w:bCs/>
          <w:color w:val="000000"/>
          <w:sz w:val="24"/>
          <w:szCs w:val="24"/>
          <w:lang w:val="ru-RU" w:eastAsia="ru-RU"/>
        </w:rPr>
        <w:t>г. Ростов-на-Дону</w:t>
      </w:r>
    </w:p>
    <w:p w14:paraId="57A13B20" w14:textId="77777777" w:rsidR="00CE5C7D" w:rsidRPr="00662FE4" w:rsidRDefault="00CE5C7D" w:rsidP="00CE5C7D">
      <w:pPr>
        <w:shd w:val="clear" w:color="auto" w:fill="FFFFFF"/>
        <w:spacing w:after="0" w:line="240" w:lineRule="auto"/>
        <w:rPr>
          <w:rFonts w:ascii="Times New Roman" w:eastAsia="Times New Roman" w:hAnsi="Times New Roman"/>
          <w:color w:val="000000"/>
          <w:sz w:val="16"/>
          <w:szCs w:val="16"/>
          <w:lang w:val="ru-RU" w:eastAsia="ru-RU"/>
        </w:rPr>
      </w:pPr>
    </w:p>
    <w:p w14:paraId="5F661C68" w14:textId="77777777" w:rsidR="00CE5C7D" w:rsidRPr="00662FE4" w:rsidRDefault="00CE5C7D" w:rsidP="00CE5C7D">
      <w:pPr>
        <w:spacing w:after="0" w:line="240" w:lineRule="auto"/>
        <w:jc w:val="center"/>
        <w:rPr>
          <w:rFonts w:ascii="Times New Roman" w:eastAsia="Times New Roman" w:hAnsi="Times New Roman"/>
          <w:b/>
          <w:sz w:val="28"/>
          <w:szCs w:val="28"/>
          <w:lang w:val="ru-RU" w:eastAsia="ru-RU"/>
        </w:rPr>
      </w:pPr>
      <w:r w:rsidRPr="00662FE4">
        <w:rPr>
          <w:rFonts w:ascii="Times New Roman" w:eastAsia="Times New Roman" w:hAnsi="Times New Roman"/>
          <w:b/>
          <w:sz w:val="28"/>
          <w:szCs w:val="28"/>
          <w:lang w:val="ru-RU" w:eastAsia="ru-RU"/>
        </w:rPr>
        <w:t xml:space="preserve">муниципальное  бюджетное общеобразовательное учреждение </w:t>
      </w:r>
    </w:p>
    <w:p w14:paraId="6B5C9D31" w14:textId="77777777" w:rsidR="00CE5C7D" w:rsidRPr="00662FE4" w:rsidRDefault="00CE5C7D" w:rsidP="00CE5C7D">
      <w:pPr>
        <w:spacing w:after="0" w:line="240" w:lineRule="auto"/>
        <w:jc w:val="center"/>
        <w:rPr>
          <w:rFonts w:ascii="Times New Roman" w:eastAsia="Times New Roman" w:hAnsi="Times New Roman"/>
          <w:b/>
          <w:sz w:val="28"/>
          <w:szCs w:val="28"/>
          <w:lang w:val="ru-RU" w:eastAsia="ru-RU"/>
        </w:rPr>
      </w:pPr>
      <w:r w:rsidRPr="00662FE4">
        <w:rPr>
          <w:rFonts w:ascii="Times New Roman" w:eastAsia="Times New Roman" w:hAnsi="Times New Roman"/>
          <w:b/>
          <w:sz w:val="28"/>
          <w:szCs w:val="28"/>
          <w:lang w:val="ru-RU" w:eastAsia="ru-RU"/>
        </w:rPr>
        <w:t>города Ростова-на-Дону  «Лицей многопрофильный №</w:t>
      </w:r>
      <w:r w:rsidRPr="00FB1E16">
        <w:rPr>
          <w:rFonts w:ascii="Times New Roman" w:eastAsia="Times New Roman" w:hAnsi="Times New Roman"/>
          <w:b/>
          <w:sz w:val="28"/>
          <w:szCs w:val="28"/>
          <w:lang w:eastAsia="ru-RU"/>
        </w:rPr>
        <w:t> </w:t>
      </w:r>
      <w:r w:rsidRPr="00662FE4">
        <w:rPr>
          <w:rFonts w:ascii="Times New Roman" w:eastAsia="Times New Roman" w:hAnsi="Times New Roman"/>
          <w:b/>
          <w:sz w:val="28"/>
          <w:szCs w:val="28"/>
          <w:lang w:val="ru-RU" w:eastAsia="ru-RU"/>
        </w:rPr>
        <w:t>69</w:t>
      </w:r>
    </w:p>
    <w:p w14:paraId="5B0751B7" w14:textId="77777777" w:rsidR="00CE5C7D" w:rsidRPr="00662FE4" w:rsidRDefault="00CE5C7D" w:rsidP="00CE5C7D">
      <w:pPr>
        <w:spacing w:after="0" w:line="240" w:lineRule="auto"/>
        <w:jc w:val="center"/>
        <w:rPr>
          <w:rFonts w:ascii="Times New Roman" w:eastAsia="Times New Roman" w:hAnsi="Times New Roman"/>
          <w:b/>
          <w:sz w:val="28"/>
          <w:szCs w:val="28"/>
          <w:lang w:val="ru-RU" w:eastAsia="ru-RU"/>
        </w:rPr>
      </w:pPr>
      <w:r w:rsidRPr="00662FE4">
        <w:rPr>
          <w:rFonts w:ascii="Times New Roman" w:eastAsia="Times New Roman" w:hAnsi="Times New Roman"/>
          <w:b/>
          <w:sz w:val="28"/>
          <w:szCs w:val="28"/>
          <w:lang w:val="ru-RU" w:eastAsia="ru-RU"/>
        </w:rPr>
        <w:t xml:space="preserve"> имени Пескова Юрия Александровича»</w:t>
      </w:r>
    </w:p>
    <w:p w14:paraId="42D6CF7E" w14:textId="77777777" w:rsidR="00CE5C7D" w:rsidRPr="00662FE4" w:rsidRDefault="00CE5C7D" w:rsidP="00CE5C7D">
      <w:pPr>
        <w:shd w:val="clear" w:color="auto" w:fill="FFFFFF"/>
        <w:spacing w:after="0" w:line="240" w:lineRule="auto"/>
        <w:jc w:val="center"/>
        <w:rPr>
          <w:rFonts w:ascii="Times New Roman" w:eastAsia="Times New Roman" w:hAnsi="Times New Roman"/>
          <w:color w:val="000000"/>
          <w:sz w:val="24"/>
          <w:szCs w:val="24"/>
          <w:lang w:val="ru-RU" w:eastAsia="ru-RU"/>
        </w:rPr>
      </w:pPr>
    </w:p>
    <w:p w14:paraId="45E2F1D6" w14:textId="77777777" w:rsidR="00CE5C7D" w:rsidRPr="00662FE4" w:rsidRDefault="00CE5C7D" w:rsidP="00CE5C7D">
      <w:pPr>
        <w:shd w:val="clear" w:color="auto" w:fill="FFFFFF"/>
        <w:spacing w:after="0" w:line="240" w:lineRule="auto"/>
        <w:ind w:left="5387"/>
        <w:jc w:val="center"/>
        <w:rPr>
          <w:rFonts w:ascii="Times New Roman" w:eastAsia="Times New Roman" w:hAnsi="Times New Roman"/>
          <w:color w:val="000000"/>
          <w:sz w:val="24"/>
          <w:szCs w:val="24"/>
          <w:lang w:val="ru-RU" w:eastAsia="ru-RU"/>
        </w:rPr>
      </w:pPr>
    </w:p>
    <w:p w14:paraId="2E646926" w14:textId="77777777" w:rsidR="00CE5C7D" w:rsidRPr="00662FE4" w:rsidRDefault="00CE5C7D" w:rsidP="00CE5C7D">
      <w:pPr>
        <w:shd w:val="clear" w:color="auto" w:fill="FFFFFF"/>
        <w:spacing w:after="0" w:line="240" w:lineRule="auto"/>
        <w:ind w:left="5387"/>
        <w:jc w:val="center"/>
        <w:rPr>
          <w:rFonts w:ascii="Times New Roman" w:eastAsia="Times New Roman" w:hAnsi="Times New Roman"/>
          <w:color w:val="000000"/>
          <w:sz w:val="24"/>
          <w:szCs w:val="24"/>
          <w:lang w:val="ru-RU" w:eastAsia="ru-RU"/>
        </w:rPr>
      </w:pPr>
    </w:p>
    <w:p w14:paraId="5D229871" w14:textId="77777777" w:rsidR="00CE5C7D" w:rsidRPr="00662FE4" w:rsidRDefault="00CE5C7D" w:rsidP="00CE5C7D">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УТВЕРЖДАЮ</w:t>
      </w:r>
    </w:p>
    <w:p w14:paraId="133F0563" w14:textId="77777777" w:rsidR="00CE5C7D" w:rsidRPr="00662FE4" w:rsidRDefault="00CE5C7D" w:rsidP="00CE5C7D">
      <w:pPr>
        <w:shd w:val="clear" w:color="auto" w:fill="FFFFFF"/>
        <w:spacing w:after="0" w:line="240" w:lineRule="auto"/>
        <w:ind w:left="5387"/>
        <w:jc w:val="center"/>
        <w:rPr>
          <w:rFonts w:ascii="Times New Roman" w:eastAsia="Times New Roman" w:hAnsi="Times New Roman"/>
          <w:sz w:val="16"/>
          <w:szCs w:val="16"/>
          <w:lang w:val="ru-RU" w:eastAsia="ru-RU"/>
        </w:rPr>
      </w:pPr>
    </w:p>
    <w:p w14:paraId="73BE74BD" w14:textId="77777777" w:rsidR="00CE5C7D" w:rsidRPr="00662FE4" w:rsidRDefault="00CE5C7D" w:rsidP="00CE5C7D">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Директор лицея</w:t>
      </w:r>
    </w:p>
    <w:p w14:paraId="6C916554" w14:textId="77777777" w:rsidR="00CE5C7D" w:rsidRPr="00662FE4" w:rsidRDefault="00CE5C7D" w:rsidP="00CE5C7D">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_______________В.В. Яровой</w:t>
      </w:r>
    </w:p>
    <w:p w14:paraId="1E419047" w14:textId="77777777" w:rsidR="00122ED8" w:rsidRPr="00BE422E" w:rsidRDefault="00122ED8" w:rsidP="00122ED8">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 xml:space="preserve">Приказ от </w:t>
      </w:r>
      <w:r w:rsidRPr="00BE422E">
        <w:rPr>
          <w:rFonts w:ascii="Times New Roman" w:eastAsia="Times New Roman" w:hAnsi="Times New Roman"/>
          <w:color w:val="000000"/>
          <w:sz w:val="24"/>
          <w:szCs w:val="24"/>
          <w:lang w:val="ru-RU" w:eastAsia="ru-RU"/>
        </w:rPr>
        <w:t>29</w:t>
      </w:r>
      <w:r w:rsidRPr="00662FE4">
        <w:rPr>
          <w:rFonts w:ascii="Times New Roman" w:eastAsia="Times New Roman" w:hAnsi="Times New Roman"/>
          <w:color w:val="000000"/>
          <w:sz w:val="24"/>
          <w:szCs w:val="24"/>
          <w:lang w:val="ru-RU" w:eastAsia="ru-RU"/>
        </w:rPr>
        <w:t>.08.202</w:t>
      </w:r>
      <w:r w:rsidRPr="00BE422E">
        <w:rPr>
          <w:rFonts w:ascii="Times New Roman" w:eastAsia="Times New Roman" w:hAnsi="Times New Roman"/>
          <w:color w:val="000000"/>
          <w:sz w:val="24"/>
          <w:szCs w:val="24"/>
          <w:lang w:val="ru-RU" w:eastAsia="ru-RU"/>
        </w:rPr>
        <w:t>5</w:t>
      </w:r>
      <w:r w:rsidRPr="00662FE4">
        <w:rPr>
          <w:rFonts w:ascii="Times New Roman" w:eastAsia="Times New Roman" w:hAnsi="Times New Roman"/>
          <w:color w:val="000000"/>
          <w:sz w:val="24"/>
          <w:szCs w:val="24"/>
          <w:lang w:val="ru-RU" w:eastAsia="ru-RU"/>
        </w:rPr>
        <w:t>г.</w:t>
      </w:r>
      <w:r>
        <w:rPr>
          <w:rFonts w:ascii="Times New Roman" w:eastAsia="Times New Roman" w:hAnsi="Times New Roman"/>
          <w:color w:val="000000"/>
          <w:sz w:val="24"/>
          <w:szCs w:val="24"/>
          <w:lang w:val="ru-RU" w:eastAsia="ru-RU"/>
        </w:rPr>
        <w:t xml:space="preserve"> </w:t>
      </w:r>
      <w:r w:rsidRPr="00662FE4">
        <w:rPr>
          <w:rFonts w:ascii="Times New Roman" w:eastAsia="Times New Roman" w:hAnsi="Times New Roman"/>
          <w:color w:val="000000"/>
          <w:sz w:val="24"/>
          <w:szCs w:val="24"/>
          <w:lang w:val="ru-RU" w:eastAsia="ru-RU"/>
        </w:rPr>
        <w:t>№</w:t>
      </w:r>
      <w:r>
        <w:rPr>
          <w:rFonts w:ascii="Times New Roman" w:eastAsia="Times New Roman" w:hAnsi="Times New Roman"/>
          <w:color w:val="000000"/>
          <w:sz w:val="24"/>
          <w:szCs w:val="24"/>
          <w:lang w:val="ru-RU" w:eastAsia="ru-RU"/>
        </w:rPr>
        <w:t xml:space="preserve">  </w:t>
      </w:r>
      <w:r w:rsidRPr="00BE422E">
        <w:rPr>
          <w:rFonts w:ascii="Times New Roman" w:eastAsia="Times New Roman" w:hAnsi="Times New Roman"/>
          <w:color w:val="000000"/>
          <w:sz w:val="24"/>
          <w:szCs w:val="24"/>
          <w:lang w:val="ru-RU" w:eastAsia="ru-RU"/>
        </w:rPr>
        <w:t>575</w:t>
      </w:r>
    </w:p>
    <w:p w14:paraId="2C551EED" w14:textId="77777777" w:rsidR="00CE5C7D" w:rsidRPr="00662FE4" w:rsidRDefault="00CE5C7D" w:rsidP="00CE5C7D">
      <w:pPr>
        <w:shd w:val="clear" w:color="auto" w:fill="FFFFFF"/>
        <w:spacing w:after="0" w:line="240" w:lineRule="auto"/>
        <w:jc w:val="center"/>
        <w:rPr>
          <w:rFonts w:ascii="Times New Roman" w:eastAsia="Times New Roman" w:hAnsi="Times New Roman"/>
          <w:color w:val="000000"/>
          <w:sz w:val="24"/>
          <w:szCs w:val="24"/>
          <w:lang w:val="ru-RU" w:eastAsia="ru-RU"/>
        </w:rPr>
      </w:pPr>
    </w:p>
    <w:p w14:paraId="5890303B" w14:textId="77777777" w:rsidR="00CE5C7D" w:rsidRPr="00662FE4" w:rsidRDefault="00CE5C7D" w:rsidP="00CE5C7D">
      <w:pPr>
        <w:shd w:val="clear" w:color="auto" w:fill="FFFFFF"/>
        <w:spacing w:after="0" w:line="240" w:lineRule="auto"/>
        <w:jc w:val="center"/>
        <w:rPr>
          <w:rFonts w:ascii="Times New Roman" w:eastAsia="Times New Roman" w:hAnsi="Times New Roman"/>
          <w:color w:val="000000"/>
          <w:sz w:val="24"/>
          <w:szCs w:val="24"/>
          <w:lang w:val="ru-RU" w:eastAsia="ru-RU"/>
        </w:rPr>
      </w:pPr>
    </w:p>
    <w:p w14:paraId="2E9721E0" w14:textId="77777777" w:rsidR="00CE5C7D" w:rsidRPr="00662FE4" w:rsidRDefault="00CE5C7D" w:rsidP="00CE5C7D">
      <w:pPr>
        <w:shd w:val="clear" w:color="auto" w:fill="FFFFFF"/>
        <w:spacing w:after="0" w:line="240" w:lineRule="auto"/>
        <w:jc w:val="center"/>
        <w:rPr>
          <w:rFonts w:ascii="Times New Roman" w:eastAsia="Times New Roman" w:hAnsi="Times New Roman"/>
          <w:color w:val="000000"/>
          <w:sz w:val="24"/>
          <w:szCs w:val="24"/>
          <w:lang w:val="ru-RU" w:eastAsia="ru-RU"/>
        </w:rPr>
      </w:pPr>
    </w:p>
    <w:p w14:paraId="76FB4B10" w14:textId="77777777" w:rsidR="00CE5C7D" w:rsidRPr="00662FE4" w:rsidRDefault="00CE5C7D" w:rsidP="00CE5C7D">
      <w:pPr>
        <w:shd w:val="clear" w:color="auto" w:fill="FFFFFF"/>
        <w:spacing w:after="0" w:line="240" w:lineRule="auto"/>
        <w:jc w:val="center"/>
        <w:rPr>
          <w:rFonts w:ascii="Times New Roman" w:eastAsia="Times New Roman" w:hAnsi="Times New Roman"/>
          <w:color w:val="000000"/>
          <w:sz w:val="24"/>
          <w:szCs w:val="24"/>
          <w:lang w:val="ru-RU" w:eastAsia="ru-RU"/>
        </w:rPr>
      </w:pPr>
    </w:p>
    <w:p w14:paraId="217BA9F6" w14:textId="77777777" w:rsidR="00CE5C7D" w:rsidRPr="00662FE4" w:rsidRDefault="00CE5C7D" w:rsidP="00CE5C7D">
      <w:pPr>
        <w:shd w:val="clear" w:color="auto" w:fill="FFFFFF"/>
        <w:spacing w:after="0" w:line="240" w:lineRule="auto"/>
        <w:jc w:val="center"/>
        <w:rPr>
          <w:rFonts w:ascii="Times New Roman" w:eastAsia="Times New Roman" w:hAnsi="Times New Roman"/>
          <w:color w:val="000000"/>
          <w:sz w:val="24"/>
          <w:szCs w:val="24"/>
          <w:lang w:val="ru-RU" w:eastAsia="ru-RU"/>
        </w:rPr>
      </w:pPr>
    </w:p>
    <w:p w14:paraId="203413AB" w14:textId="77777777" w:rsidR="00CE5C7D" w:rsidRPr="00662FE4" w:rsidRDefault="00CE5C7D" w:rsidP="00CE5C7D">
      <w:pPr>
        <w:keepNext/>
        <w:snapToGrid w:val="0"/>
        <w:spacing w:after="0" w:line="180" w:lineRule="atLeast"/>
        <w:jc w:val="center"/>
        <w:outlineLvl w:val="2"/>
        <w:rPr>
          <w:rFonts w:ascii="Times New Roman" w:eastAsia="Times New Roman" w:hAnsi="Times New Roman"/>
          <w:b/>
          <w:sz w:val="40"/>
          <w:szCs w:val="40"/>
          <w:lang w:val="ru-RU" w:eastAsia="ru-RU"/>
        </w:rPr>
      </w:pPr>
    </w:p>
    <w:p w14:paraId="08E33DAC" w14:textId="77777777" w:rsidR="00CE5C7D" w:rsidRPr="00662FE4" w:rsidRDefault="00CE5C7D" w:rsidP="00CE5C7D">
      <w:pPr>
        <w:keepNext/>
        <w:snapToGrid w:val="0"/>
        <w:spacing w:after="0" w:line="180" w:lineRule="atLeast"/>
        <w:jc w:val="center"/>
        <w:outlineLvl w:val="2"/>
        <w:rPr>
          <w:rFonts w:ascii="Times New Roman" w:eastAsia="Times New Roman" w:hAnsi="Times New Roman"/>
          <w:b/>
          <w:sz w:val="40"/>
          <w:szCs w:val="40"/>
          <w:lang w:val="ru-RU" w:eastAsia="ru-RU"/>
        </w:rPr>
      </w:pPr>
      <w:r w:rsidRPr="00662FE4">
        <w:rPr>
          <w:rFonts w:ascii="Times New Roman" w:eastAsia="Times New Roman" w:hAnsi="Times New Roman"/>
          <w:b/>
          <w:sz w:val="40"/>
          <w:szCs w:val="40"/>
          <w:lang w:val="ru-RU" w:eastAsia="ru-RU"/>
        </w:rPr>
        <w:t>РАБОЧАЯ  ПРОГРАММА</w:t>
      </w:r>
    </w:p>
    <w:p w14:paraId="10C1ABF4" w14:textId="77777777" w:rsidR="00CE5C7D" w:rsidRPr="00662FE4" w:rsidRDefault="00CE5C7D" w:rsidP="00CE5C7D">
      <w:pPr>
        <w:shd w:val="clear" w:color="auto" w:fill="FFFFFF"/>
        <w:spacing w:after="0" w:line="240" w:lineRule="auto"/>
        <w:jc w:val="center"/>
        <w:rPr>
          <w:rFonts w:ascii="Times New Roman" w:eastAsia="Times New Roman" w:hAnsi="Times New Roman"/>
          <w:sz w:val="24"/>
          <w:szCs w:val="24"/>
          <w:lang w:val="ru-RU" w:eastAsia="ru-RU"/>
        </w:rPr>
      </w:pPr>
    </w:p>
    <w:p w14:paraId="17D4CBE7" w14:textId="77777777" w:rsidR="00E77A2A" w:rsidRPr="00662FE4" w:rsidRDefault="00E77A2A" w:rsidP="00E77A2A">
      <w:pPr>
        <w:shd w:val="clear" w:color="auto" w:fill="FFFFFF"/>
        <w:spacing w:after="0" w:line="240" w:lineRule="auto"/>
        <w:ind w:right="-143"/>
        <w:rPr>
          <w:rFonts w:ascii="Times New Roman" w:eastAsia="Times New Roman" w:hAnsi="Times New Roman"/>
          <w:b/>
          <w:bCs/>
          <w:sz w:val="32"/>
          <w:szCs w:val="32"/>
          <w:u w:val="single"/>
          <w:lang w:val="ru-RU" w:eastAsia="ru-RU"/>
        </w:rPr>
      </w:pPr>
      <w:r w:rsidRPr="00662FE4">
        <w:rPr>
          <w:rFonts w:ascii="Times New Roman" w:eastAsia="Times New Roman" w:hAnsi="Times New Roman"/>
          <w:bCs/>
          <w:color w:val="000000"/>
          <w:sz w:val="28"/>
          <w:szCs w:val="28"/>
          <w:lang w:val="ru-RU" w:eastAsia="ru-RU"/>
        </w:rPr>
        <w:t xml:space="preserve">По </w:t>
      </w:r>
      <w:r>
        <w:rPr>
          <w:rFonts w:ascii="Times New Roman" w:eastAsia="Times New Roman" w:hAnsi="Times New Roman"/>
          <w:bCs/>
          <w:color w:val="000000"/>
          <w:sz w:val="28"/>
          <w:szCs w:val="28"/>
          <w:lang w:val="ru-RU" w:eastAsia="ru-RU"/>
        </w:rPr>
        <w:t xml:space="preserve"> </w:t>
      </w:r>
      <w:r>
        <w:rPr>
          <w:rFonts w:ascii="Times New Roman" w:eastAsia="Times New Roman" w:hAnsi="Times New Roman"/>
          <w:b/>
          <w:bCs/>
          <w:sz w:val="32"/>
          <w:szCs w:val="32"/>
          <w:u w:val="single"/>
          <w:lang w:val="ru-RU" w:eastAsia="ru-RU"/>
        </w:rPr>
        <w:t>АЛГЕБРЕ И НАЧАЛАМ МАТЕМАТИЧЕСКОГО АНАЛИЗА</w:t>
      </w:r>
    </w:p>
    <w:p w14:paraId="70EE7984" w14:textId="709B7B44" w:rsidR="00CE5C7D" w:rsidRPr="00662FE4" w:rsidRDefault="00CE5C7D" w:rsidP="00E77A2A">
      <w:pPr>
        <w:shd w:val="clear" w:color="auto" w:fill="FFFFFF"/>
        <w:spacing w:after="0" w:line="240" w:lineRule="auto"/>
        <w:ind w:right="-143"/>
        <w:rPr>
          <w:rFonts w:ascii="Times New Roman" w:eastAsia="Times New Roman" w:hAnsi="Times New Roman"/>
          <w:b/>
          <w:bCs/>
          <w:sz w:val="32"/>
          <w:szCs w:val="32"/>
          <w:u w:val="single"/>
          <w:lang w:val="ru-RU" w:eastAsia="ru-RU"/>
        </w:rPr>
      </w:pPr>
    </w:p>
    <w:p w14:paraId="07B8C0E8" w14:textId="77777777" w:rsidR="00CE5C7D" w:rsidRPr="00662FE4" w:rsidRDefault="00CE5C7D" w:rsidP="00CE5C7D">
      <w:pPr>
        <w:shd w:val="clear" w:color="auto" w:fill="FFFFFF"/>
        <w:spacing w:after="0" w:line="240" w:lineRule="auto"/>
        <w:rPr>
          <w:rFonts w:ascii="Times New Roman" w:eastAsia="Times New Roman" w:hAnsi="Times New Roman"/>
          <w:b/>
          <w:bCs/>
          <w:sz w:val="32"/>
          <w:szCs w:val="32"/>
          <w:u w:val="single"/>
          <w:lang w:val="ru-RU" w:eastAsia="ru-RU"/>
        </w:rPr>
      </w:pPr>
    </w:p>
    <w:p w14:paraId="55CD32D0" w14:textId="77777777" w:rsidR="00CE5C7D" w:rsidRPr="00662FE4" w:rsidRDefault="00CE5C7D" w:rsidP="00CE5C7D">
      <w:pPr>
        <w:spacing w:after="0" w:line="240" w:lineRule="auto"/>
        <w:rPr>
          <w:rFonts w:ascii="Times New Roman" w:eastAsia="Times New Roman" w:hAnsi="Times New Roman"/>
          <w:sz w:val="16"/>
          <w:szCs w:val="16"/>
          <w:lang w:val="ru-RU" w:eastAsia="ru-RU"/>
        </w:rPr>
      </w:pPr>
    </w:p>
    <w:p w14:paraId="3C2327AF" w14:textId="5864316B" w:rsidR="00CE5C7D" w:rsidRPr="00BB37A8" w:rsidRDefault="00CE5C7D" w:rsidP="00CE5C7D">
      <w:pPr>
        <w:spacing w:after="0" w:line="240" w:lineRule="auto"/>
        <w:rPr>
          <w:rFonts w:ascii="Times New Roman" w:eastAsia="Times New Roman" w:hAnsi="Times New Roman"/>
          <w:sz w:val="28"/>
          <w:szCs w:val="28"/>
          <w:lang w:val="ru-RU" w:eastAsia="ru-RU"/>
        </w:rPr>
      </w:pPr>
      <w:r w:rsidRPr="00BB37A8">
        <w:rPr>
          <w:rFonts w:ascii="Times New Roman" w:eastAsia="Times New Roman" w:hAnsi="Times New Roman"/>
          <w:sz w:val="28"/>
          <w:szCs w:val="28"/>
          <w:u w:val="single"/>
          <w:lang w:val="ru-RU" w:eastAsia="ru-RU"/>
        </w:rPr>
        <w:t>Уровень образования (класс)</w:t>
      </w:r>
      <w:r w:rsidRPr="00BB37A8">
        <w:rPr>
          <w:rFonts w:ascii="Times New Roman" w:eastAsia="Times New Roman" w:hAnsi="Times New Roman"/>
          <w:sz w:val="28"/>
          <w:szCs w:val="28"/>
          <w:lang w:val="ru-RU" w:eastAsia="ru-RU"/>
        </w:rPr>
        <w:t xml:space="preserve"> : среднее общее, 10 Б</w:t>
      </w:r>
      <w:r w:rsidR="00873904">
        <w:rPr>
          <w:rFonts w:ascii="Times New Roman" w:eastAsia="Times New Roman" w:hAnsi="Times New Roman"/>
          <w:sz w:val="28"/>
          <w:szCs w:val="28"/>
          <w:lang w:val="ru-RU" w:eastAsia="ru-RU"/>
        </w:rPr>
        <w:t>, В</w:t>
      </w:r>
      <w:r w:rsidRPr="00BB37A8">
        <w:rPr>
          <w:rFonts w:ascii="Times New Roman" w:eastAsia="Times New Roman" w:hAnsi="Times New Roman"/>
          <w:sz w:val="28"/>
          <w:szCs w:val="28"/>
          <w:lang w:val="ru-RU" w:eastAsia="ru-RU"/>
        </w:rPr>
        <w:t xml:space="preserve"> класс     </w:t>
      </w:r>
    </w:p>
    <w:p w14:paraId="2BB64169" w14:textId="77777777" w:rsidR="00CE5C7D" w:rsidRPr="00BB37A8" w:rsidRDefault="00CE5C7D" w:rsidP="00CE5C7D">
      <w:pPr>
        <w:spacing w:after="0" w:line="240" w:lineRule="auto"/>
        <w:rPr>
          <w:rFonts w:ascii="Times New Roman" w:eastAsia="Times New Roman" w:hAnsi="Times New Roman"/>
          <w:sz w:val="20"/>
          <w:szCs w:val="20"/>
          <w:lang w:val="ru-RU" w:eastAsia="ru-RU"/>
        </w:rPr>
      </w:pPr>
    </w:p>
    <w:p w14:paraId="12165BBB" w14:textId="41AC5990" w:rsidR="00CE5C7D" w:rsidRPr="00BB37A8" w:rsidRDefault="00CE5C7D" w:rsidP="00CE5C7D">
      <w:pPr>
        <w:spacing w:after="0" w:line="240" w:lineRule="auto"/>
        <w:rPr>
          <w:rFonts w:ascii="Times New Roman" w:eastAsia="Times New Roman" w:hAnsi="Times New Roman"/>
          <w:sz w:val="20"/>
          <w:szCs w:val="20"/>
          <w:lang w:val="ru-RU" w:eastAsia="ru-RU"/>
        </w:rPr>
      </w:pPr>
      <w:r w:rsidRPr="00BB37A8">
        <w:rPr>
          <w:rFonts w:ascii="Times New Roman" w:eastAsia="Times New Roman" w:hAnsi="Times New Roman"/>
          <w:sz w:val="28"/>
          <w:szCs w:val="28"/>
          <w:u w:val="single"/>
          <w:lang w:val="ru-RU" w:eastAsia="ru-RU"/>
        </w:rPr>
        <w:t>Количество часов</w:t>
      </w:r>
      <w:r w:rsidRPr="00BB37A8">
        <w:rPr>
          <w:rFonts w:ascii="Times New Roman" w:eastAsia="Times New Roman" w:hAnsi="Times New Roman"/>
          <w:sz w:val="28"/>
          <w:szCs w:val="28"/>
          <w:lang w:val="ru-RU" w:eastAsia="ru-RU"/>
        </w:rPr>
        <w:t>: 68</w:t>
      </w:r>
      <w:r w:rsidR="00873904">
        <w:rPr>
          <w:rFonts w:ascii="Times New Roman" w:eastAsia="Times New Roman" w:hAnsi="Times New Roman"/>
          <w:sz w:val="28"/>
          <w:szCs w:val="28"/>
          <w:lang w:val="ru-RU" w:eastAsia="ru-RU"/>
        </w:rPr>
        <w:t>/102</w:t>
      </w:r>
      <w:r w:rsidRPr="00BB37A8">
        <w:rPr>
          <w:rFonts w:ascii="Times New Roman" w:eastAsia="Times New Roman" w:hAnsi="Times New Roman"/>
          <w:sz w:val="28"/>
          <w:szCs w:val="28"/>
          <w:lang w:val="ru-RU" w:eastAsia="ru-RU"/>
        </w:rPr>
        <w:t xml:space="preserve"> час</w:t>
      </w:r>
      <w:r w:rsidR="00873904">
        <w:rPr>
          <w:rFonts w:ascii="Times New Roman" w:eastAsia="Times New Roman" w:hAnsi="Times New Roman"/>
          <w:sz w:val="28"/>
          <w:szCs w:val="28"/>
          <w:lang w:val="ru-RU" w:eastAsia="ru-RU"/>
        </w:rPr>
        <w:t>а</w:t>
      </w:r>
    </w:p>
    <w:p w14:paraId="7EC9CBC7" w14:textId="4E1F355E" w:rsidR="00CE5C7D" w:rsidRPr="00BB37A8" w:rsidRDefault="00CE5C7D" w:rsidP="00CE5C7D">
      <w:pPr>
        <w:shd w:val="clear" w:color="auto" w:fill="FFFFFF"/>
        <w:spacing w:after="0" w:line="240" w:lineRule="auto"/>
        <w:rPr>
          <w:rFonts w:ascii="Times New Roman" w:eastAsia="Times New Roman" w:hAnsi="Times New Roman"/>
          <w:sz w:val="24"/>
          <w:szCs w:val="24"/>
          <w:lang w:val="ru-RU" w:eastAsia="ru-RU"/>
        </w:rPr>
      </w:pPr>
      <w:r w:rsidRPr="00BB37A8">
        <w:rPr>
          <w:rFonts w:ascii="Times New Roman" w:eastAsia="Times New Roman" w:hAnsi="Times New Roman"/>
          <w:sz w:val="28"/>
          <w:szCs w:val="28"/>
          <w:u w:val="single"/>
          <w:lang w:val="ru-RU" w:eastAsia="ru-RU"/>
        </w:rPr>
        <w:t>Учитель:</w:t>
      </w:r>
      <w:r w:rsidRPr="00BB37A8">
        <w:rPr>
          <w:rFonts w:ascii="Times New Roman" w:eastAsia="Times New Roman" w:hAnsi="Times New Roman"/>
          <w:sz w:val="28"/>
          <w:szCs w:val="28"/>
          <w:lang w:val="ru-RU" w:eastAsia="ru-RU"/>
        </w:rPr>
        <w:t xml:space="preserve">    </w:t>
      </w:r>
      <w:r w:rsidR="00E3485F">
        <w:rPr>
          <w:rFonts w:ascii="Times New Roman" w:eastAsia="Times New Roman" w:hAnsi="Times New Roman"/>
          <w:sz w:val="28"/>
          <w:szCs w:val="28"/>
          <w:lang w:val="ru-RU" w:eastAsia="ru-RU"/>
        </w:rPr>
        <w:t>Лукьяненко Е.Ю., Журавлева С.А.</w:t>
      </w:r>
    </w:p>
    <w:p w14:paraId="1E9B9000" w14:textId="77777777" w:rsidR="00CE5C7D" w:rsidRPr="00BB37A8" w:rsidRDefault="00CE5C7D" w:rsidP="00CE5C7D">
      <w:pPr>
        <w:shd w:val="clear" w:color="auto" w:fill="FFFFFF"/>
        <w:spacing w:after="0" w:line="240" w:lineRule="auto"/>
        <w:rPr>
          <w:rFonts w:ascii="Times New Roman" w:eastAsia="Times New Roman" w:hAnsi="Times New Roman"/>
          <w:sz w:val="28"/>
          <w:szCs w:val="28"/>
          <w:lang w:val="ru-RU" w:eastAsia="ru-RU"/>
        </w:rPr>
      </w:pPr>
    </w:p>
    <w:p w14:paraId="50F00978" w14:textId="77777777" w:rsidR="00CE5C7D" w:rsidRPr="00BB37A8" w:rsidRDefault="00CE5C7D" w:rsidP="00CE5C7D">
      <w:pPr>
        <w:widowControl w:val="0"/>
        <w:autoSpaceDE w:val="0"/>
        <w:autoSpaceDN w:val="0"/>
        <w:adjustRightInd w:val="0"/>
        <w:spacing w:after="0" w:line="276" w:lineRule="exact"/>
        <w:rPr>
          <w:rFonts w:ascii="Times New Roman" w:eastAsia="Times New Roman" w:hAnsi="Times New Roman"/>
          <w:sz w:val="28"/>
          <w:szCs w:val="28"/>
          <w:lang w:val="ru-RU" w:eastAsia="ru-RU"/>
        </w:rPr>
      </w:pPr>
      <w:r w:rsidRPr="00BB37A8">
        <w:rPr>
          <w:rFonts w:ascii="Times New Roman" w:eastAsia="Times New Roman" w:hAnsi="Times New Roman"/>
          <w:sz w:val="28"/>
          <w:szCs w:val="28"/>
          <w:u w:val="single"/>
          <w:lang w:val="ru-RU" w:eastAsia="ru-RU"/>
        </w:rPr>
        <w:t>Программа разработана на основе</w:t>
      </w:r>
    </w:p>
    <w:p w14:paraId="23A826A6" w14:textId="77777777" w:rsidR="00CE5C7D" w:rsidRPr="00BB37A8" w:rsidRDefault="00CE5C7D" w:rsidP="00CE5C7D">
      <w:pPr>
        <w:widowControl w:val="0"/>
        <w:autoSpaceDE w:val="0"/>
        <w:autoSpaceDN w:val="0"/>
        <w:adjustRightInd w:val="0"/>
        <w:spacing w:after="0" w:line="240" w:lineRule="auto"/>
        <w:rPr>
          <w:rFonts w:ascii="Times New Roman" w:eastAsia="Times New Roman" w:hAnsi="Times New Roman"/>
          <w:spacing w:val="-4"/>
          <w:sz w:val="28"/>
          <w:szCs w:val="28"/>
          <w:lang w:val="ru-RU" w:eastAsia="ru-RU"/>
        </w:rPr>
      </w:pPr>
      <w:r w:rsidRPr="00BB37A8">
        <w:rPr>
          <w:rFonts w:ascii="Times New Roman" w:eastAsia="Times New Roman" w:hAnsi="Times New Roman"/>
          <w:sz w:val="28"/>
          <w:szCs w:val="28"/>
          <w:lang w:val="ru-RU" w:eastAsia="ru-RU"/>
        </w:rPr>
        <w:t>Федеральной образовательной программы среднего общего образования. Математика. 10-11 классы.</w:t>
      </w:r>
      <w:r w:rsidRPr="00BB37A8">
        <w:rPr>
          <w:rFonts w:ascii="Times New Roman" w:eastAsia="Times New Roman" w:hAnsi="Times New Roman"/>
          <w:spacing w:val="-4"/>
          <w:sz w:val="28"/>
          <w:szCs w:val="28"/>
          <w:lang w:val="ru-RU" w:eastAsia="ru-RU"/>
        </w:rPr>
        <w:t xml:space="preserve"> </w:t>
      </w:r>
    </w:p>
    <w:p w14:paraId="54AA0029" w14:textId="77777777" w:rsidR="00DE6CED" w:rsidRPr="00DE6CED" w:rsidRDefault="00CE5C7D" w:rsidP="00DE6CED">
      <w:pPr>
        <w:widowControl w:val="0"/>
        <w:autoSpaceDE w:val="0"/>
        <w:autoSpaceDN w:val="0"/>
        <w:adjustRightInd w:val="0"/>
        <w:spacing w:after="0" w:line="240" w:lineRule="auto"/>
        <w:rPr>
          <w:rFonts w:ascii="Times New Roman" w:eastAsia="Times New Roman" w:hAnsi="Times New Roman" w:cs="Times New Roman"/>
          <w:color w:val="000000"/>
          <w:sz w:val="28"/>
          <w:szCs w:val="28"/>
          <w:lang w:val="ru-RU" w:eastAsia="ru-RU"/>
        </w:rPr>
      </w:pPr>
      <w:r w:rsidRPr="00DE6CED">
        <w:rPr>
          <w:rFonts w:ascii="Times New Roman" w:eastAsia="Times New Roman" w:hAnsi="Times New Roman"/>
          <w:spacing w:val="-4"/>
          <w:sz w:val="28"/>
          <w:szCs w:val="28"/>
          <w:lang w:val="ru-RU" w:eastAsia="ru-RU"/>
        </w:rPr>
        <w:t xml:space="preserve">Авторы УМК: </w:t>
      </w:r>
      <w:r w:rsidRPr="00DE6CED">
        <w:rPr>
          <w:shd w:val="clear" w:color="auto" w:fill="FFFFFF"/>
          <w:lang w:val="ru-RU"/>
        </w:rPr>
        <w:t xml:space="preserve">​  </w:t>
      </w:r>
      <w:r w:rsidR="00DE6CED" w:rsidRPr="00DE6CED">
        <w:rPr>
          <w:rFonts w:ascii="Times New Roman" w:hAnsi="Times New Roman" w:cs="Times New Roman"/>
          <w:color w:val="333333"/>
          <w:sz w:val="28"/>
          <w:szCs w:val="28"/>
          <w:shd w:val="clear" w:color="auto" w:fill="FFFFFF"/>
          <w:lang w:val="ru-RU"/>
        </w:rPr>
        <w:t xml:space="preserve">Математика: алгебра и начала математического анализа, геометрия. Алгебра и начала математического анализа (в 2 частях), 10-11 классы/ Часть 1: Мордкович А.Г., Семенов П.В.; Часть 2: Мордкович А.Г. и другие; под редакцией Мордковича А.Г., Общество с ограниченной ответственностью </w:t>
      </w:r>
      <w:r w:rsidR="00DE6CED" w:rsidRPr="00226666">
        <w:rPr>
          <w:rFonts w:ascii="Times New Roman" w:hAnsi="Times New Roman" w:cs="Times New Roman"/>
          <w:color w:val="333333"/>
          <w:sz w:val="28"/>
          <w:szCs w:val="28"/>
          <w:shd w:val="clear" w:color="auto" w:fill="FFFFFF"/>
          <w:lang w:val="ru-RU"/>
        </w:rPr>
        <w:t>«ИОЦ МНЕМОЗИНА»</w:t>
      </w:r>
    </w:p>
    <w:p w14:paraId="0AFBAD35" w14:textId="18D4FC1D" w:rsidR="00CE5C7D" w:rsidRPr="00662FE4" w:rsidRDefault="00CE5C7D" w:rsidP="00DE6CED">
      <w:pPr>
        <w:widowControl w:val="0"/>
        <w:autoSpaceDE w:val="0"/>
        <w:autoSpaceDN w:val="0"/>
        <w:adjustRightInd w:val="0"/>
        <w:spacing w:after="0" w:line="240" w:lineRule="auto"/>
        <w:rPr>
          <w:rFonts w:ascii="Times New Roman" w:eastAsia="Times New Roman" w:hAnsi="Times New Roman"/>
          <w:color w:val="000000"/>
          <w:sz w:val="28"/>
          <w:szCs w:val="28"/>
          <w:lang w:val="ru-RU" w:eastAsia="ru-RU"/>
        </w:rPr>
      </w:pPr>
    </w:p>
    <w:p w14:paraId="743088D1" w14:textId="77777777" w:rsidR="00CE5C7D" w:rsidRPr="00662FE4" w:rsidRDefault="00CE5C7D" w:rsidP="00CE5C7D">
      <w:pPr>
        <w:shd w:val="clear" w:color="auto" w:fill="FFFFFF"/>
        <w:spacing w:after="0" w:line="317" w:lineRule="exact"/>
        <w:ind w:left="29" w:firstLine="713"/>
        <w:jc w:val="both"/>
        <w:rPr>
          <w:rFonts w:ascii="Times New Roman" w:eastAsia="Times New Roman" w:hAnsi="Times New Roman"/>
          <w:color w:val="000000"/>
          <w:sz w:val="28"/>
          <w:szCs w:val="28"/>
          <w:lang w:val="ru-RU" w:eastAsia="ru-RU"/>
        </w:rPr>
      </w:pPr>
    </w:p>
    <w:p w14:paraId="04FDAD78" w14:textId="77777777" w:rsidR="00CE5C7D" w:rsidRPr="00662FE4" w:rsidRDefault="00CE5C7D" w:rsidP="00CE5C7D">
      <w:pPr>
        <w:shd w:val="clear" w:color="auto" w:fill="FFFFFF"/>
        <w:spacing w:after="0" w:line="317" w:lineRule="exact"/>
        <w:ind w:left="29" w:firstLine="713"/>
        <w:jc w:val="both"/>
        <w:rPr>
          <w:rFonts w:ascii="Times New Roman" w:eastAsia="Times New Roman" w:hAnsi="Times New Roman"/>
          <w:color w:val="000000"/>
          <w:sz w:val="28"/>
          <w:szCs w:val="28"/>
          <w:lang w:val="ru-RU" w:eastAsia="ru-RU"/>
        </w:rPr>
      </w:pPr>
    </w:p>
    <w:p w14:paraId="12F48BAB" w14:textId="77777777" w:rsidR="00CE5C7D" w:rsidRPr="00662FE4" w:rsidRDefault="00CE5C7D" w:rsidP="00CE5C7D">
      <w:pPr>
        <w:shd w:val="clear" w:color="auto" w:fill="FFFFFF"/>
        <w:spacing w:after="0" w:line="317" w:lineRule="exact"/>
        <w:ind w:left="29" w:firstLine="713"/>
        <w:jc w:val="both"/>
        <w:rPr>
          <w:rFonts w:ascii="Times New Roman" w:eastAsia="Times New Roman" w:hAnsi="Times New Roman"/>
          <w:color w:val="000000"/>
          <w:sz w:val="28"/>
          <w:szCs w:val="28"/>
          <w:lang w:val="ru-RU" w:eastAsia="ru-RU"/>
        </w:rPr>
      </w:pPr>
    </w:p>
    <w:p w14:paraId="4A9EE601" w14:textId="77777777" w:rsidR="00CE5C7D" w:rsidRPr="00662FE4" w:rsidRDefault="00CE5C7D" w:rsidP="00CE5C7D">
      <w:pPr>
        <w:shd w:val="clear" w:color="auto" w:fill="FFFFFF"/>
        <w:spacing w:after="0" w:line="240" w:lineRule="auto"/>
        <w:jc w:val="center"/>
        <w:rPr>
          <w:rFonts w:ascii="Times New Roman" w:eastAsia="Times New Roman" w:hAnsi="Times New Roman"/>
          <w:sz w:val="24"/>
          <w:szCs w:val="24"/>
          <w:lang w:val="ru-RU" w:eastAsia="ru-RU"/>
        </w:rPr>
      </w:pPr>
    </w:p>
    <w:p w14:paraId="4CEA87C2" w14:textId="77777777" w:rsidR="00CE5C7D" w:rsidRPr="00662FE4" w:rsidRDefault="00CE5C7D" w:rsidP="00CE5C7D">
      <w:pPr>
        <w:shd w:val="clear" w:color="auto" w:fill="FFFFFF"/>
        <w:spacing w:after="0" w:line="240" w:lineRule="auto"/>
        <w:jc w:val="center"/>
        <w:rPr>
          <w:rFonts w:ascii="Times New Roman" w:eastAsia="Times New Roman" w:hAnsi="Times New Roman"/>
          <w:sz w:val="24"/>
          <w:szCs w:val="24"/>
          <w:lang w:val="ru-RU" w:eastAsia="ru-RU"/>
        </w:rPr>
      </w:pPr>
    </w:p>
    <w:p w14:paraId="5C66FDAF" w14:textId="77777777" w:rsidR="00CE5C7D" w:rsidRPr="00662FE4" w:rsidRDefault="00CE5C7D" w:rsidP="00CE5C7D">
      <w:pPr>
        <w:shd w:val="clear" w:color="auto" w:fill="FFFFFF"/>
        <w:spacing w:after="0" w:line="240" w:lineRule="auto"/>
        <w:jc w:val="center"/>
        <w:rPr>
          <w:rFonts w:ascii="Times New Roman" w:eastAsia="Times New Roman" w:hAnsi="Times New Roman"/>
          <w:sz w:val="24"/>
          <w:szCs w:val="24"/>
          <w:lang w:val="ru-RU" w:eastAsia="ru-RU"/>
        </w:rPr>
      </w:pPr>
    </w:p>
    <w:p w14:paraId="761F051A" w14:textId="77777777" w:rsidR="00CE5C7D" w:rsidRPr="00662FE4" w:rsidRDefault="00CE5C7D" w:rsidP="00CE5C7D">
      <w:pPr>
        <w:shd w:val="clear" w:color="auto" w:fill="FFFFFF"/>
        <w:spacing w:after="0" w:line="240" w:lineRule="auto"/>
        <w:jc w:val="center"/>
        <w:rPr>
          <w:rFonts w:ascii="Times New Roman" w:eastAsia="Times New Roman" w:hAnsi="Times New Roman"/>
          <w:sz w:val="24"/>
          <w:szCs w:val="24"/>
          <w:lang w:val="ru-RU" w:eastAsia="ru-RU"/>
        </w:rPr>
      </w:pPr>
    </w:p>
    <w:p w14:paraId="1F13B12E" w14:textId="77777777" w:rsidR="00CE5C7D" w:rsidRPr="00662FE4" w:rsidRDefault="00CE5C7D" w:rsidP="00CE5C7D">
      <w:pPr>
        <w:spacing w:line="240" w:lineRule="auto"/>
        <w:rPr>
          <w:rFonts w:ascii="Times New Roman" w:hAnsi="Times New Roman"/>
          <w:b/>
          <w:bCs/>
          <w:sz w:val="24"/>
          <w:szCs w:val="24"/>
          <w:lang w:val="ru-RU"/>
        </w:rPr>
      </w:pPr>
    </w:p>
    <w:bookmarkEnd w:id="0"/>
    <w:bookmarkEnd w:id="1"/>
    <w:p w14:paraId="13573A20" w14:textId="4870508B" w:rsidR="00F32A8C" w:rsidRDefault="00F32A8C" w:rsidP="00F32A8C">
      <w:pPr>
        <w:spacing w:after="0" w:line="264" w:lineRule="auto"/>
        <w:ind w:left="120"/>
        <w:jc w:val="center"/>
        <w:rPr>
          <w:rFonts w:ascii="Times New Roman" w:hAnsi="Times New Roman"/>
          <w:b/>
          <w:color w:val="000000"/>
          <w:sz w:val="28"/>
          <w:lang w:val="ru-RU"/>
        </w:rPr>
      </w:pPr>
      <w:r w:rsidRPr="00F13D4A">
        <w:rPr>
          <w:rFonts w:ascii="Times New Roman" w:hAnsi="Times New Roman"/>
          <w:b/>
          <w:color w:val="000000"/>
          <w:sz w:val="28"/>
          <w:lang w:val="ru-RU"/>
        </w:rPr>
        <w:lastRenderedPageBreak/>
        <w:t>ПОЯСНИТЕЛЬНАЯ ЗАПИСКА</w:t>
      </w:r>
    </w:p>
    <w:p w14:paraId="17CEC861" w14:textId="77777777" w:rsidR="00873904" w:rsidRPr="00F13D4A" w:rsidRDefault="00873904" w:rsidP="00F32A8C">
      <w:pPr>
        <w:spacing w:after="0" w:line="264" w:lineRule="auto"/>
        <w:ind w:left="120"/>
        <w:jc w:val="center"/>
        <w:rPr>
          <w:lang w:val="ru-RU"/>
        </w:rPr>
      </w:pPr>
    </w:p>
    <w:p w14:paraId="145D930D" w14:textId="70477C1D" w:rsidR="00F32A8C" w:rsidRPr="00CD6579" w:rsidRDefault="00F32A8C" w:rsidP="00F32A8C">
      <w:pPr>
        <w:spacing w:after="0" w:line="240" w:lineRule="auto"/>
        <w:jc w:val="both"/>
        <w:rPr>
          <w:rFonts w:ascii="Times New Roman" w:hAnsi="Times New Roman"/>
          <w:sz w:val="28"/>
          <w:szCs w:val="24"/>
          <w:lang w:val="ru-RU"/>
        </w:rPr>
      </w:pPr>
      <w:r w:rsidRPr="00CD6579">
        <w:rPr>
          <w:rFonts w:ascii="Times New Roman" w:hAnsi="Times New Roman"/>
          <w:sz w:val="28"/>
          <w:szCs w:val="24"/>
          <w:lang w:val="ru-RU"/>
        </w:rPr>
        <w:t xml:space="preserve">Данная рабочая программа </w:t>
      </w:r>
      <w:r w:rsidRPr="00CD6579">
        <w:rPr>
          <w:rStyle w:val="c0"/>
          <w:rFonts w:ascii="Times New Roman" w:hAnsi="Times New Roman"/>
          <w:color w:val="000000"/>
          <w:sz w:val="28"/>
          <w:szCs w:val="24"/>
          <w:lang w:val="ru-RU"/>
        </w:rPr>
        <w:t xml:space="preserve">по </w:t>
      </w:r>
      <w:r w:rsidR="00226666">
        <w:rPr>
          <w:rStyle w:val="c0"/>
          <w:rFonts w:ascii="Times New Roman" w:hAnsi="Times New Roman"/>
          <w:color w:val="000000"/>
          <w:sz w:val="28"/>
          <w:szCs w:val="28"/>
          <w:lang w:val="ru-RU"/>
        </w:rPr>
        <w:t>алгебре и началам математического анализа</w:t>
      </w:r>
      <w:r w:rsidRPr="00CD6579">
        <w:rPr>
          <w:rStyle w:val="c0"/>
          <w:rFonts w:ascii="Times New Roman" w:hAnsi="Times New Roman"/>
          <w:color w:val="000000"/>
          <w:sz w:val="28"/>
          <w:szCs w:val="24"/>
          <w:lang w:val="ru-RU"/>
        </w:rPr>
        <w:t xml:space="preserve"> разработана в соответствии:</w:t>
      </w:r>
      <w:r w:rsidRPr="00CD6579">
        <w:rPr>
          <w:rFonts w:ascii="Times New Roman" w:hAnsi="Times New Roman"/>
          <w:b/>
          <w:bCs/>
          <w:color w:val="44546A"/>
          <w:kern w:val="1"/>
          <w:sz w:val="28"/>
          <w:szCs w:val="24"/>
          <w:lang w:val="ru-RU"/>
        </w:rPr>
        <w:t xml:space="preserve"> </w:t>
      </w:r>
    </w:p>
    <w:p w14:paraId="64DF20C1" w14:textId="77777777" w:rsidR="00F32A8C" w:rsidRPr="00CD6579" w:rsidRDefault="00F32A8C" w:rsidP="00F32A8C">
      <w:pPr>
        <w:pStyle w:val="1"/>
        <w:numPr>
          <w:ilvl w:val="0"/>
          <w:numId w:val="7"/>
        </w:numPr>
        <w:suppressAutoHyphens/>
        <w:spacing w:after="0" w:line="240" w:lineRule="auto"/>
        <w:contextualSpacing w:val="0"/>
        <w:jc w:val="both"/>
        <w:rPr>
          <w:rFonts w:ascii="Times New Roman" w:hAnsi="Times New Roman"/>
          <w:sz w:val="28"/>
          <w:szCs w:val="24"/>
        </w:rPr>
      </w:pPr>
      <w:r w:rsidRPr="00CD6579">
        <w:rPr>
          <w:rFonts w:ascii="Times New Roman" w:hAnsi="Times New Roman"/>
          <w:sz w:val="28"/>
          <w:szCs w:val="24"/>
        </w:rPr>
        <w:t>с законом РФ «Об образовании Российской Федерации» № 273 от 29.12.2012 г.;</w:t>
      </w:r>
    </w:p>
    <w:p w14:paraId="5EF86D72" w14:textId="77777777" w:rsidR="00F32A8C" w:rsidRPr="00367EDC" w:rsidRDefault="00F32A8C" w:rsidP="00F32A8C">
      <w:pPr>
        <w:pStyle w:val="1"/>
        <w:numPr>
          <w:ilvl w:val="0"/>
          <w:numId w:val="7"/>
        </w:numPr>
        <w:suppressAutoHyphens/>
        <w:spacing w:after="0" w:line="240" w:lineRule="auto"/>
        <w:contextualSpacing w:val="0"/>
        <w:jc w:val="both"/>
        <w:rPr>
          <w:rFonts w:ascii="Times New Roman" w:hAnsi="Times New Roman"/>
          <w:sz w:val="28"/>
          <w:szCs w:val="24"/>
        </w:rPr>
      </w:pPr>
      <w:r w:rsidRPr="00367EDC">
        <w:rPr>
          <w:rFonts w:ascii="Times New Roman" w:hAnsi="Times New Roman"/>
          <w:sz w:val="28"/>
          <w:szCs w:val="24"/>
        </w:rPr>
        <w:t xml:space="preserve">с Федеральным государственным образовательным стандартом среднего общего образования (приказ № 413 от 17.05.2012 </w:t>
      </w:r>
      <w:r w:rsidRPr="00367EDC">
        <w:rPr>
          <w:rFonts w:ascii="Times New Roman" w:hAnsi="Times New Roman"/>
          <w:sz w:val="28"/>
        </w:rPr>
        <w:t>Министерства просвещения Российской Федерации «Об утверждении федерального государственного образовательного стандарта среднего общего образования»);</w:t>
      </w:r>
      <w:r w:rsidRPr="00367EDC">
        <w:rPr>
          <w:rFonts w:ascii="Times New Roman" w:hAnsi="Times New Roman"/>
          <w:sz w:val="28"/>
          <w:szCs w:val="24"/>
        </w:rPr>
        <w:t xml:space="preserve"> </w:t>
      </w:r>
    </w:p>
    <w:p w14:paraId="7B8B8660" w14:textId="77777777" w:rsidR="00F32A8C" w:rsidRPr="00367EDC" w:rsidRDefault="00F32A8C" w:rsidP="00F32A8C">
      <w:pPr>
        <w:pStyle w:val="1"/>
        <w:numPr>
          <w:ilvl w:val="0"/>
          <w:numId w:val="7"/>
        </w:numPr>
        <w:suppressAutoHyphens/>
        <w:spacing w:after="0" w:line="240" w:lineRule="auto"/>
        <w:jc w:val="both"/>
        <w:rPr>
          <w:rFonts w:ascii="Times New Roman" w:hAnsi="Times New Roman"/>
          <w:sz w:val="28"/>
          <w:szCs w:val="24"/>
        </w:rPr>
      </w:pPr>
      <w:r w:rsidRPr="00367EDC">
        <w:rPr>
          <w:rFonts w:ascii="Times New Roman" w:hAnsi="Times New Roman"/>
          <w:sz w:val="28"/>
          <w:szCs w:val="24"/>
        </w:rPr>
        <w:t>с Федеральной образовательной программой среднего общего образования, утв. приказом Министерства просвещения Российской Федерации от 18.05.2023 № 371;</w:t>
      </w:r>
    </w:p>
    <w:p w14:paraId="32AF1A85" w14:textId="77777777" w:rsidR="00F32A8C" w:rsidRDefault="00F32A8C" w:rsidP="00F32A8C">
      <w:pPr>
        <w:pStyle w:val="1"/>
        <w:numPr>
          <w:ilvl w:val="0"/>
          <w:numId w:val="7"/>
        </w:numPr>
        <w:suppressAutoHyphens/>
        <w:spacing w:after="0" w:line="240" w:lineRule="auto"/>
        <w:jc w:val="both"/>
        <w:rPr>
          <w:rFonts w:ascii="Times New Roman" w:hAnsi="Times New Roman"/>
          <w:sz w:val="28"/>
          <w:szCs w:val="24"/>
        </w:rPr>
      </w:pPr>
      <w:r>
        <w:rPr>
          <w:rFonts w:ascii="Times New Roman" w:hAnsi="Times New Roman"/>
          <w:sz w:val="28"/>
          <w:szCs w:val="24"/>
        </w:rPr>
        <w:t xml:space="preserve">Стратегией развития воспитания в Российской Федерации на период до 2025 года (распоряжение Правительства Российской Федерации от 29 мая 2015 года № 996-р), </w:t>
      </w:r>
    </w:p>
    <w:p w14:paraId="02992DB9" w14:textId="77777777" w:rsidR="00F32A8C" w:rsidRDefault="00F32A8C" w:rsidP="00F32A8C">
      <w:pPr>
        <w:pStyle w:val="1"/>
        <w:numPr>
          <w:ilvl w:val="0"/>
          <w:numId w:val="7"/>
        </w:numPr>
        <w:suppressAutoHyphens/>
        <w:spacing w:after="0" w:line="240" w:lineRule="auto"/>
        <w:jc w:val="both"/>
        <w:rPr>
          <w:rFonts w:ascii="Times New Roman" w:hAnsi="Times New Roman"/>
          <w:sz w:val="28"/>
          <w:szCs w:val="24"/>
        </w:rPr>
      </w:pPr>
      <w:r>
        <w:rPr>
          <w:rFonts w:ascii="Times New Roman" w:hAnsi="Times New Roman"/>
          <w:sz w:val="28"/>
          <w:szCs w:val="24"/>
        </w:rPr>
        <w:t>Программой воспитания МБОУ «Лицей №69».</w:t>
      </w:r>
    </w:p>
    <w:p w14:paraId="497BB7AC" w14:textId="77777777" w:rsidR="00F32A8C" w:rsidRDefault="00F32A8C" w:rsidP="00F32A8C">
      <w:pPr>
        <w:pStyle w:val="1"/>
        <w:numPr>
          <w:ilvl w:val="0"/>
          <w:numId w:val="7"/>
        </w:numPr>
        <w:suppressAutoHyphens/>
        <w:spacing w:after="0" w:line="240" w:lineRule="auto"/>
        <w:jc w:val="both"/>
        <w:rPr>
          <w:rFonts w:ascii="Times New Roman" w:hAnsi="Times New Roman"/>
          <w:sz w:val="28"/>
          <w:szCs w:val="24"/>
        </w:rPr>
      </w:pPr>
      <w:r>
        <w:rPr>
          <w:rFonts w:ascii="Times New Roman" w:hAnsi="Times New Roman"/>
          <w:sz w:val="28"/>
          <w:szCs w:val="24"/>
        </w:rPr>
        <w:t>ООП СОО «Лицей №69».</w:t>
      </w:r>
    </w:p>
    <w:p w14:paraId="2F1C6D32" w14:textId="77777777" w:rsidR="00CE5C7D" w:rsidRDefault="00CE5C7D" w:rsidP="00CE5C7D">
      <w:pPr>
        <w:rPr>
          <w:lang w:val="ru-RU"/>
        </w:rPr>
      </w:pPr>
    </w:p>
    <w:p w14:paraId="422EF1D7" w14:textId="74BE1E86" w:rsidR="00CE5C7D" w:rsidRPr="00111A34" w:rsidRDefault="00CE5C7D" w:rsidP="00873904">
      <w:pPr>
        <w:spacing w:after="0" w:line="264" w:lineRule="auto"/>
        <w:ind w:firstLine="600"/>
        <w:jc w:val="both"/>
        <w:rPr>
          <w:lang w:val="ru-RU"/>
        </w:rPr>
      </w:pPr>
      <w:r w:rsidRPr="00111A34">
        <w:rPr>
          <w:rFonts w:ascii="Times New Roman" w:hAnsi="Times New Roman"/>
          <w:color w:val="000000"/>
          <w:sz w:val="28"/>
          <w:lang w:val="ru-RU"/>
        </w:rPr>
        <w:t xml:space="preserve">Рабочая программа учебного курса «Алгебра и начала математического анализа»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bookmarkStart w:id="3" w:name="block-7021040"/>
      <w:bookmarkEnd w:id="2"/>
    </w:p>
    <w:p w14:paraId="43CAC220" w14:textId="77777777" w:rsidR="00873904" w:rsidRDefault="00873904" w:rsidP="00873904">
      <w:pPr>
        <w:spacing w:after="0" w:line="264" w:lineRule="auto"/>
        <w:ind w:left="120"/>
        <w:jc w:val="center"/>
        <w:rPr>
          <w:rFonts w:ascii="Times New Roman" w:hAnsi="Times New Roman"/>
          <w:b/>
          <w:color w:val="000000"/>
          <w:sz w:val="28"/>
          <w:lang w:val="ru-RU"/>
        </w:rPr>
      </w:pPr>
      <w:bookmarkStart w:id="4" w:name="_Toc118726582"/>
      <w:bookmarkEnd w:id="4"/>
    </w:p>
    <w:p w14:paraId="1E009090" w14:textId="3CA5E83A" w:rsidR="00CE5C7D" w:rsidRPr="00111A34" w:rsidRDefault="00CE5C7D" w:rsidP="00873904">
      <w:pPr>
        <w:spacing w:after="0" w:line="264" w:lineRule="auto"/>
        <w:ind w:left="120"/>
        <w:jc w:val="center"/>
        <w:rPr>
          <w:lang w:val="ru-RU"/>
        </w:rPr>
      </w:pPr>
      <w:r w:rsidRPr="00111A34">
        <w:rPr>
          <w:rFonts w:ascii="Times New Roman" w:hAnsi="Times New Roman"/>
          <w:b/>
          <w:color w:val="000000"/>
          <w:sz w:val="28"/>
          <w:lang w:val="ru-RU"/>
        </w:rPr>
        <w:t>ЦЕЛИ ИЗУЧЕНИЯ УЧЕБНОГО КУРСА</w:t>
      </w:r>
    </w:p>
    <w:p w14:paraId="16B6946B" w14:textId="77777777" w:rsidR="00CE5C7D" w:rsidRPr="00111A34" w:rsidRDefault="00CE5C7D" w:rsidP="00CE5C7D">
      <w:pPr>
        <w:spacing w:after="0" w:line="264" w:lineRule="auto"/>
        <w:ind w:left="120"/>
        <w:jc w:val="both"/>
        <w:rPr>
          <w:lang w:val="ru-RU"/>
        </w:rPr>
      </w:pPr>
    </w:p>
    <w:p w14:paraId="756897DF"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 xml:space="preserve">Курс «Алгебра и начала математического анализа» является одним из наиболее значимых в программе старшей школы, поскольку, с одной стороны, он обеспечивает инструментальную базу для изучения всех естественно-научных курсов, а с другой стороны, формирует логическое и абстрактное мышление учащихся на уровне, необходимом для освоения курсов информатики, обществознания, истории, словесности. В рамках данного курса учащиеся овладевают универсальным языком современной науки, которая формулирует свои достижения в математической форме. </w:t>
      </w:r>
    </w:p>
    <w:p w14:paraId="48973F65"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lastRenderedPageBreak/>
        <w:t xml:space="preserve">Курс алгебры и начал математического анализа закладывает основу для успешного овладения законами физики, химии, биологии, понимания основных тенденций экономики и общественной жизни, позволяет ориентироваться в современных цифровых и компьютерных технологиях, уверенно использовать их в повседневной жизни. В тоже время овладение абстрактными и логически строгими математическими конструкциями развивает умение находить закономерности, обосновывать истинность утверждения, использовать обобщение и конкретизацию, абстрагирование и аналогию, формирует креативное и критическое мышление. В ходе изучения алгебры и начал математического анализа в старшей школе учащиеся получают новый опыт решения прикладных задач, самостоятельного построения математических моделей реальных ситуаций и интерпретации полученных решений, знакомятся с примерами математических закономерностей в природе, науке и в искусстве, с выдающимися математическими открытиями и их авторами. </w:t>
      </w:r>
    </w:p>
    <w:p w14:paraId="6D67E96B"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 xml:space="preserve">Курс обладает значительным воспитательным потенциалом, который реализуется как через учебный материал, способствующий формированию научного мировоззрения, так и через специфику учебной деятельности, требующей самостоятельности, аккуратности, продолжительной концентрации внимания и ответственности за полученный результат. </w:t>
      </w:r>
    </w:p>
    <w:p w14:paraId="4672A502"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В основе методики обучения алгебре и началам математического анализа лежит деятельностный принцип обучения.</w:t>
      </w:r>
    </w:p>
    <w:p w14:paraId="37311060"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 xml:space="preserve">Структура курса «Алгебра и начала математического анализа» включает следующие содержательно-методические линии: «Числа и вычисления», «Функции и графики», «Уравнения и неравенства», «Начала математического анализа», «Множества и логика». Все основные содержательно-методические линии изучаются на протяжении двух лет обучения в старшей школе, естественно дополняя друг друга и постепенно насыщаясь новыми темами и разделами. Данный курс является интегративным, поскольку объединяет в себе содержание нескольких математических дисциплин: алгебра, тригонометрия, математический анализ, теория множеств и др. По мере того как учащиеся овладевают всё более широким математическим аппаратом, у них последовательно формируется и совершенствуется умение строить математическую модель реальной ситуации, применять знания, полученные в курсе «Алгебра и начала математического анализа», для решения самостоятельно сформулированной математической задачи, а затем интерпретировать полученный результат. </w:t>
      </w:r>
    </w:p>
    <w:p w14:paraId="704DF3C3"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 xml:space="preserve">Содержательно-методическая линия «Числа и вычисления» завершает формирование навыков использования действительных чисел, которое было </w:t>
      </w:r>
      <w:r w:rsidRPr="00111A34">
        <w:rPr>
          <w:rFonts w:ascii="Times New Roman" w:hAnsi="Times New Roman"/>
          <w:color w:val="000000"/>
          <w:sz w:val="28"/>
          <w:lang w:val="ru-RU"/>
        </w:rPr>
        <w:lastRenderedPageBreak/>
        <w:t>начато в основной школе. В старшей школе особое внимание уделяется формированию прочных вычислительных навыков, включающих в себя использование различных форм записи действительного числа, умение рационально выполнять действия с ними, делать прикидку, оценивать результат. Обучающиеся получают навыки приближённых вычислений, выполнения действий с числами, записанными в стандартной форме, использования математических констант, оценивания числовых выражений.</w:t>
      </w:r>
    </w:p>
    <w:p w14:paraId="798D6537"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Линия «Уравнения и неравенства» реализуется на протяжении всего обучения в старшей школе, поскольку в каждом разделе программы предусмотрено решение соответствующих задач. Обучающиеся овладевают различными методами решения целых, рациональных, иррациональных, показательных, логарифмических и тригонометрических уравнений, неравенств и их систем. Полученные умения используются при исследовании функций с помощью производной, решении прикладных задач и задач на нахождение наибольших и наименьших значений функции. Данная содержательная линия включает в себя также формирование умений выполнять расчёты по формулам, преобразования целых, рациональных, иррациональных и тригонометрических выражений, а также выражений, содержащих степени и логарифмы. Благодаря изучению алгебраического материала происходит дальнейшее развитие алгоритмического и абстрактного мышления учащихся, формируются навыки дедуктивных рассуждений, работы с символьными формами, представления закономерностей и зависимостей в виде равенств и неравенств. Алгебра предлагает эффективные инструменты для решения практических и естественно-научных задач, наглядно демонстрирует свои возможности как языка науки.</w:t>
      </w:r>
    </w:p>
    <w:p w14:paraId="4070E60B"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Содержательно-методическая линия «Функции и графики» тесно переплетается с другими линиями курса, поскольку в каком-то смысле задаёт последовательность изучения материала. Изучение степенной, показательной, логарифмической и тригонометрических функций, их свойств и графиков, использование функций для решения задач из других учебных предметов и реальной жизни тесно связано как с математическим анализом, так и с решением уравнений и неравенств. При этом большое внимание уделяется формированию умения выражать формулами зависимости между различными величинами, исследовать полученные функции, строить их графики. Материал этой содержательной линии нацелен на развитие умений и навыков, позволяющих выражать зависимости между величинами в различной форме: аналитической, графической и словесной. Его изучение способствует развитию алгоритмического мышления, способности к обобщению и конкретизации, использованию аналогий.</w:t>
      </w:r>
    </w:p>
    <w:p w14:paraId="4635FF99"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lastRenderedPageBreak/>
        <w:t>Содержательная линия «Начала математического анализа» позволяет существенно расширить круг как математических, так и прикладных задач, доступных обучающимся, у которых появляется возможность исследовать и строить графики функций, определять их наибольшие и наименьшие значения, вычислять площади фигур и объёмы тел, находить скорости и ускорения процессов. Данная содержательная линия открывает новые возможности построения математических моделей реальных ситуаций, нахождения наилучшего решения в прикладных, в том числе социально-экономических, задачах. Знакомство с основами математического анализа способствует развитию абстрактного, формально-логического и креативного мышления, формированию умений распознавать проявления законов математики в науке, технике и искусстве. Обучающиеся узнают о выдающихся результатах, полученных в ходе развития математики как науки, и их авторах.</w:t>
      </w:r>
    </w:p>
    <w:p w14:paraId="209B74FD"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Содержательно-методическая линия «Множества и логика» в основном посвящена элементам теории множеств. Теоретико-множественные представления пронизывают весь курс школьной математики и предлагают наиболее универсальный язык, объединяющий все разделы математики и её приложений, они связывают разные математические дисциплины в единое целое. Поэтому важно дать возможность школьнику понимать теоретико-множественный язык современной математики и использовать его для выражения своих мыслей.</w:t>
      </w:r>
    </w:p>
    <w:p w14:paraId="06E3D0AD"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В курсе «Алгебра и начала математического анализа» присутствуют также основы математического моделирования, которые призваны сформировать навыки построения моделей реальных ситуаций, исследования этих моделей с помощью аппарата алгебры и математического анализа и интерпретации полученных результатов. Такие задания вплетены в каждый из разделов программы, поскольку весь материал курса широко используется для решения прикладных задач. При решении реальных практических задач учащиеся развивают наблюдательность, умение находить закономерности, абстрагироваться, использовать аналогию, обобщать и конкретизировать проблему. Деятельность по формированию навыков решения прикладных задач организуется в процессе изучения всех тем курса «Алгебра и начала математического анализа».</w:t>
      </w:r>
    </w:p>
    <w:p w14:paraId="6CC92A40" w14:textId="77777777" w:rsidR="00CE5C7D" w:rsidRPr="00111A34" w:rsidRDefault="00CE5C7D" w:rsidP="00CE5C7D">
      <w:pPr>
        <w:spacing w:after="0" w:line="264" w:lineRule="auto"/>
        <w:ind w:left="120"/>
        <w:jc w:val="both"/>
        <w:rPr>
          <w:lang w:val="ru-RU"/>
        </w:rPr>
      </w:pPr>
    </w:p>
    <w:p w14:paraId="7C66DC4C" w14:textId="77777777" w:rsidR="00CE5C7D" w:rsidRPr="00111A34" w:rsidRDefault="00CE5C7D" w:rsidP="00873904">
      <w:pPr>
        <w:spacing w:after="0" w:line="264" w:lineRule="auto"/>
        <w:ind w:left="120"/>
        <w:jc w:val="center"/>
        <w:rPr>
          <w:lang w:val="ru-RU"/>
        </w:rPr>
      </w:pPr>
      <w:bookmarkStart w:id="5" w:name="_Toc118726583"/>
      <w:bookmarkEnd w:id="5"/>
      <w:r w:rsidRPr="00111A34">
        <w:rPr>
          <w:rFonts w:ascii="Times New Roman" w:hAnsi="Times New Roman"/>
          <w:b/>
          <w:color w:val="000000"/>
          <w:sz w:val="28"/>
          <w:lang w:val="ru-RU"/>
        </w:rPr>
        <w:t>МЕСТО УЧЕБНОГО КУРСА В УЧЕБНОМ ПЛАНЕ</w:t>
      </w:r>
    </w:p>
    <w:p w14:paraId="111E43FA" w14:textId="77777777" w:rsidR="00CE5C7D" w:rsidRPr="00111A34" w:rsidRDefault="00CE5C7D" w:rsidP="00CE5C7D">
      <w:pPr>
        <w:spacing w:after="0" w:line="264" w:lineRule="auto"/>
        <w:ind w:left="120"/>
        <w:jc w:val="both"/>
        <w:rPr>
          <w:lang w:val="ru-RU"/>
        </w:rPr>
      </w:pPr>
    </w:p>
    <w:p w14:paraId="6359D63B" w14:textId="6881FC77" w:rsidR="00873904" w:rsidRDefault="00CE5C7D" w:rsidP="00873904">
      <w:pPr>
        <w:rPr>
          <w:rFonts w:ascii="Times New Roman" w:hAnsi="Times New Roman"/>
          <w:color w:val="000000"/>
          <w:sz w:val="28"/>
          <w:lang w:val="ru-RU"/>
        </w:rPr>
      </w:pPr>
      <w:r w:rsidRPr="00111A34">
        <w:rPr>
          <w:rFonts w:ascii="Times New Roman" w:hAnsi="Times New Roman"/>
          <w:color w:val="000000"/>
          <w:sz w:val="28"/>
          <w:lang w:val="ru-RU"/>
        </w:rPr>
        <w:t>В учебном плане на изучение курса алгебры и начал</w:t>
      </w:r>
      <w:r w:rsidR="00873904">
        <w:rPr>
          <w:rFonts w:ascii="Times New Roman" w:hAnsi="Times New Roman"/>
          <w:color w:val="000000"/>
          <w:sz w:val="28"/>
          <w:lang w:val="ru-RU"/>
        </w:rPr>
        <w:t>а</w:t>
      </w:r>
      <w:r w:rsidRPr="00111A34">
        <w:rPr>
          <w:rFonts w:ascii="Times New Roman" w:hAnsi="Times New Roman"/>
          <w:color w:val="000000"/>
          <w:sz w:val="28"/>
          <w:lang w:val="ru-RU"/>
        </w:rPr>
        <w:t xml:space="preserve"> математического анализа на базовом уровне отводится 2 часа в неделю в 10 классе и 3 часа в неделю в 11 классе, всего за два года обучения – 170 часов. </w:t>
      </w:r>
    </w:p>
    <w:p w14:paraId="5C39F35E" w14:textId="40F07233" w:rsidR="00873904" w:rsidRDefault="00873904" w:rsidP="00873904">
      <w:pPr>
        <w:rPr>
          <w:rFonts w:ascii="Times New Roman" w:hAnsi="Times New Roman" w:cs="Times New Roman"/>
          <w:b/>
          <w:bCs/>
          <w:sz w:val="28"/>
          <w:szCs w:val="28"/>
          <w:lang w:val="ru-RU"/>
        </w:rPr>
      </w:pPr>
      <w:r>
        <w:rPr>
          <w:rFonts w:ascii="Times New Roman" w:hAnsi="Times New Roman" w:cs="Times New Roman"/>
          <w:b/>
          <w:bCs/>
          <w:sz w:val="28"/>
          <w:szCs w:val="28"/>
          <w:lang w:val="ru-RU"/>
        </w:rPr>
        <w:lastRenderedPageBreak/>
        <w:t xml:space="preserve">За счет части, формируемой участниками образовательных отношений  </w:t>
      </w:r>
    </w:p>
    <w:p w14:paraId="363A520A" w14:textId="0733C7BB" w:rsidR="00873904" w:rsidRDefault="00873904" w:rsidP="00873904">
      <w:pPr>
        <w:rPr>
          <w:rFonts w:ascii="Times New Roman" w:hAnsi="Times New Roman" w:cs="Times New Roman"/>
          <w:sz w:val="28"/>
          <w:szCs w:val="28"/>
          <w:lang w:val="ru-RU"/>
        </w:rPr>
      </w:pPr>
      <w:r>
        <w:rPr>
          <w:rFonts w:ascii="Times New Roman" w:hAnsi="Times New Roman" w:cs="Times New Roman"/>
          <w:sz w:val="28"/>
          <w:szCs w:val="28"/>
          <w:lang w:val="ru-RU"/>
        </w:rPr>
        <w:t>в 10 «В» классе добавлено 1 час, на усиление практической части программы.</w:t>
      </w:r>
    </w:p>
    <w:p w14:paraId="5D30D50C" w14:textId="0A949DF1" w:rsidR="00873904" w:rsidRDefault="00873904" w:rsidP="00873904">
      <w:pPr>
        <w:spacing w:after="0" w:line="264" w:lineRule="auto"/>
        <w:ind w:firstLine="600"/>
        <w:jc w:val="both"/>
        <w:rPr>
          <w:lang w:val="ru-RU"/>
        </w:rPr>
      </w:pPr>
      <w:r>
        <w:rPr>
          <w:rFonts w:ascii="Times New Roman" w:hAnsi="Times New Roman" w:cs="Times New Roman"/>
          <w:sz w:val="28"/>
          <w:szCs w:val="28"/>
          <w:lang w:val="ru-RU"/>
        </w:rPr>
        <w:t xml:space="preserve">Итого </w:t>
      </w:r>
      <w:r>
        <w:rPr>
          <w:rFonts w:ascii="Times New Roman" w:hAnsi="Times New Roman"/>
          <w:color w:val="000000"/>
          <w:sz w:val="28"/>
          <w:lang w:val="ru-RU"/>
        </w:rPr>
        <w:t>‌на изучение учебного курса «А</w:t>
      </w:r>
      <w:r w:rsidRPr="00111A34">
        <w:rPr>
          <w:rFonts w:ascii="Times New Roman" w:hAnsi="Times New Roman"/>
          <w:color w:val="000000"/>
          <w:sz w:val="28"/>
          <w:lang w:val="ru-RU"/>
        </w:rPr>
        <w:t>лгебр</w:t>
      </w:r>
      <w:r>
        <w:rPr>
          <w:rFonts w:ascii="Times New Roman" w:hAnsi="Times New Roman"/>
          <w:color w:val="000000"/>
          <w:sz w:val="28"/>
          <w:lang w:val="ru-RU"/>
        </w:rPr>
        <w:t>а</w:t>
      </w:r>
      <w:r w:rsidRPr="00111A34">
        <w:rPr>
          <w:rFonts w:ascii="Times New Roman" w:hAnsi="Times New Roman"/>
          <w:color w:val="000000"/>
          <w:sz w:val="28"/>
          <w:lang w:val="ru-RU"/>
        </w:rPr>
        <w:t xml:space="preserve"> и начал</w:t>
      </w:r>
      <w:r>
        <w:rPr>
          <w:rFonts w:ascii="Times New Roman" w:hAnsi="Times New Roman"/>
          <w:color w:val="000000"/>
          <w:sz w:val="28"/>
          <w:lang w:val="ru-RU"/>
        </w:rPr>
        <w:t>а</w:t>
      </w:r>
      <w:r w:rsidRPr="00111A34">
        <w:rPr>
          <w:rFonts w:ascii="Times New Roman" w:hAnsi="Times New Roman"/>
          <w:color w:val="000000"/>
          <w:sz w:val="28"/>
          <w:lang w:val="ru-RU"/>
        </w:rPr>
        <w:t xml:space="preserve"> математического анализа</w:t>
      </w:r>
      <w:r>
        <w:rPr>
          <w:rFonts w:ascii="Times New Roman" w:hAnsi="Times New Roman"/>
          <w:color w:val="000000"/>
          <w:sz w:val="28"/>
          <w:lang w:val="ru-RU"/>
        </w:rPr>
        <w:t>» отводится 170/204 часов: в 10 классе – 68/102 часа (2/3 часа в неделю), в 11 классе – 102/102 часа (3/3 часа в неделю).‌‌‌</w:t>
      </w:r>
    </w:p>
    <w:p w14:paraId="512284BE" w14:textId="356A0FE4" w:rsidR="00CE5C7D" w:rsidRPr="00111A34" w:rsidRDefault="00CE5C7D" w:rsidP="00CE5C7D">
      <w:pPr>
        <w:spacing w:after="0" w:line="264" w:lineRule="auto"/>
        <w:ind w:left="120"/>
        <w:jc w:val="both"/>
        <w:rPr>
          <w:lang w:val="ru-RU"/>
        </w:rPr>
      </w:pPr>
    </w:p>
    <w:p w14:paraId="344B4C55" w14:textId="77777777" w:rsidR="00CE5C7D" w:rsidRDefault="00CE5C7D" w:rsidP="00CE5C7D">
      <w:pPr>
        <w:spacing w:after="0" w:line="264" w:lineRule="auto"/>
        <w:ind w:left="120"/>
        <w:jc w:val="both"/>
        <w:rPr>
          <w:rFonts w:ascii="Times New Roman" w:hAnsi="Times New Roman"/>
          <w:b/>
          <w:color w:val="000000"/>
          <w:sz w:val="28"/>
          <w:lang w:val="ru-RU"/>
        </w:rPr>
      </w:pPr>
      <w:bookmarkStart w:id="6" w:name="block-7021044"/>
      <w:bookmarkEnd w:id="3"/>
    </w:p>
    <w:p w14:paraId="47BC3484" w14:textId="77777777" w:rsidR="00CE5C7D" w:rsidRPr="00111A34" w:rsidRDefault="00CE5C7D" w:rsidP="00873904">
      <w:pPr>
        <w:spacing w:after="0" w:line="264" w:lineRule="auto"/>
        <w:ind w:left="120"/>
        <w:jc w:val="center"/>
        <w:rPr>
          <w:lang w:val="ru-RU"/>
        </w:rPr>
      </w:pPr>
      <w:r w:rsidRPr="00111A34">
        <w:rPr>
          <w:rFonts w:ascii="Times New Roman" w:hAnsi="Times New Roman"/>
          <w:b/>
          <w:color w:val="000000"/>
          <w:sz w:val="28"/>
          <w:lang w:val="ru-RU"/>
        </w:rPr>
        <w:t>СОДЕРЖАНИЕ УЧЕБНОГО КУРСА</w:t>
      </w:r>
    </w:p>
    <w:p w14:paraId="1A378B6A" w14:textId="77777777" w:rsidR="00CE5C7D" w:rsidRPr="00111A34" w:rsidRDefault="00CE5C7D" w:rsidP="00CE5C7D">
      <w:pPr>
        <w:spacing w:after="0" w:line="264" w:lineRule="auto"/>
        <w:ind w:left="120"/>
        <w:jc w:val="both"/>
        <w:rPr>
          <w:lang w:val="ru-RU"/>
        </w:rPr>
      </w:pPr>
    </w:p>
    <w:p w14:paraId="5FEC24B8" w14:textId="77777777" w:rsidR="00CE5C7D" w:rsidRPr="00111A34" w:rsidRDefault="00CE5C7D" w:rsidP="00873904">
      <w:pPr>
        <w:spacing w:after="0" w:line="264" w:lineRule="auto"/>
        <w:ind w:left="120"/>
        <w:jc w:val="center"/>
        <w:rPr>
          <w:lang w:val="ru-RU"/>
        </w:rPr>
      </w:pPr>
      <w:bookmarkStart w:id="7" w:name="_Toc118726588"/>
      <w:bookmarkEnd w:id="7"/>
      <w:r w:rsidRPr="00111A34">
        <w:rPr>
          <w:rFonts w:ascii="Times New Roman" w:hAnsi="Times New Roman"/>
          <w:b/>
          <w:color w:val="000000"/>
          <w:sz w:val="28"/>
          <w:lang w:val="ru-RU"/>
        </w:rPr>
        <w:t>10 КЛАСС</w:t>
      </w:r>
    </w:p>
    <w:p w14:paraId="01497E10" w14:textId="77777777" w:rsidR="00CE5C7D" w:rsidRPr="00111A34" w:rsidRDefault="00CE5C7D" w:rsidP="00CE5C7D">
      <w:pPr>
        <w:spacing w:after="0" w:line="264" w:lineRule="auto"/>
        <w:ind w:left="120"/>
        <w:jc w:val="both"/>
        <w:rPr>
          <w:lang w:val="ru-RU"/>
        </w:rPr>
      </w:pPr>
    </w:p>
    <w:p w14:paraId="7B75EFC5" w14:textId="77777777" w:rsidR="00CE5C7D" w:rsidRPr="00111A34" w:rsidRDefault="00CE5C7D" w:rsidP="00CE5C7D">
      <w:pPr>
        <w:spacing w:after="0" w:line="264" w:lineRule="auto"/>
        <w:ind w:firstLine="600"/>
        <w:jc w:val="both"/>
        <w:rPr>
          <w:lang w:val="ru-RU"/>
        </w:rPr>
      </w:pPr>
      <w:r w:rsidRPr="00111A34">
        <w:rPr>
          <w:rFonts w:ascii="Times New Roman" w:hAnsi="Times New Roman"/>
          <w:b/>
          <w:color w:val="000000"/>
          <w:sz w:val="28"/>
          <w:lang w:val="ru-RU"/>
        </w:rPr>
        <w:t>Числа и вычисления</w:t>
      </w:r>
    </w:p>
    <w:p w14:paraId="767C4F1A"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 Применение дробей и процентов для решения прикладных задач из различных отраслей знаний и реальной жизни.</w:t>
      </w:r>
    </w:p>
    <w:p w14:paraId="19F38B77"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 xml:space="preserve">Действительные числа. Рациональные и иррациональные числа. Арифметические операции с действительными числами. Приближённые вычисления, правила округления, прикидка и оценка результата вычислений. </w:t>
      </w:r>
    </w:p>
    <w:p w14:paraId="2F3A00D0"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Степень с целым показателем. Стандартная форма записи действительного числа. Использование подходящей формы записи действительных чисел для решения практических задач и представления данных.</w:t>
      </w:r>
    </w:p>
    <w:p w14:paraId="5F3E0852"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Арифметический корень натуральной степени. Действия с арифметическими корнями натуральной степени.</w:t>
      </w:r>
    </w:p>
    <w:p w14:paraId="69D22D0B"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Синус, косинус и тангенс числового аргумента. Арксинус, арккосинус, арктангенс числового аргумента.</w:t>
      </w:r>
    </w:p>
    <w:p w14:paraId="3F16F77B" w14:textId="77777777" w:rsidR="00CE5C7D" w:rsidRPr="00111A34" w:rsidRDefault="00CE5C7D" w:rsidP="00CE5C7D">
      <w:pPr>
        <w:spacing w:after="0" w:line="264" w:lineRule="auto"/>
        <w:ind w:firstLine="600"/>
        <w:jc w:val="both"/>
        <w:rPr>
          <w:lang w:val="ru-RU"/>
        </w:rPr>
      </w:pPr>
      <w:r w:rsidRPr="00111A34">
        <w:rPr>
          <w:rFonts w:ascii="Times New Roman" w:hAnsi="Times New Roman"/>
          <w:b/>
          <w:color w:val="000000"/>
          <w:sz w:val="28"/>
          <w:lang w:val="ru-RU"/>
        </w:rPr>
        <w:t>Уравнения и неравенства</w:t>
      </w:r>
    </w:p>
    <w:p w14:paraId="6F210684"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 xml:space="preserve">Тождества и тождественные преобразования. </w:t>
      </w:r>
    </w:p>
    <w:p w14:paraId="6103F82D"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Преобразование тригонометрических выражений. Основные тригонометрические формулы.</w:t>
      </w:r>
    </w:p>
    <w:p w14:paraId="7054CADC"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Уравнение, корень уравнения</w:t>
      </w:r>
      <w:r w:rsidRPr="00111A34">
        <w:rPr>
          <w:rFonts w:ascii="Times New Roman" w:hAnsi="Times New Roman"/>
          <w:i/>
          <w:color w:val="000000"/>
          <w:sz w:val="28"/>
          <w:lang w:val="ru-RU"/>
        </w:rPr>
        <w:t xml:space="preserve">. </w:t>
      </w:r>
      <w:r w:rsidRPr="00111A34">
        <w:rPr>
          <w:rFonts w:ascii="Times New Roman" w:hAnsi="Times New Roman"/>
          <w:color w:val="000000"/>
          <w:sz w:val="28"/>
          <w:lang w:val="ru-RU"/>
        </w:rPr>
        <w:t>Неравенство, решение неравенства. Метод интервалов.</w:t>
      </w:r>
    </w:p>
    <w:p w14:paraId="7FF74511"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Решение целых и дробно-рациональных уравнений и неравенств.</w:t>
      </w:r>
    </w:p>
    <w:p w14:paraId="4C2193C9"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Решение иррациональных уравнений и неравенств.</w:t>
      </w:r>
    </w:p>
    <w:p w14:paraId="3F2F748A"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Решение тригонометрических уравнений.</w:t>
      </w:r>
    </w:p>
    <w:p w14:paraId="1A96A8E7"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Применение уравнений и неравенств к решению математических задач и задач из различных областей науки и реальной жизни.</w:t>
      </w:r>
    </w:p>
    <w:p w14:paraId="20DA666F" w14:textId="77777777" w:rsidR="00CE5C7D" w:rsidRPr="00111A34" w:rsidRDefault="00CE5C7D" w:rsidP="00CE5C7D">
      <w:pPr>
        <w:spacing w:after="0" w:line="264" w:lineRule="auto"/>
        <w:ind w:firstLine="600"/>
        <w:jc w:val="both"/>
        <w:rPr>
          <w:lang w:val="ru-RU"/>
        </w:rPr>
      </w:pPr>
      <w:r w:rsidRPr="00111A34">
        <w:rPr>
          <w:rFonts w:ascii="Times New Roman" w:hAnsi="Times New Roman"/>
          <w:b/>
          <w:color w:val="000000"/>
          <w:sz w:val="28"/>
          <w:lang w:val="ru-RU"/>
        </w:rPr>
        <w:lastRenderedPageBreak/>
        <w:t>Функции и графики</w:t>
      </w:r>
    </w:p>
    <w:p w14:paraId="759872DC"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Функция, способы задания функции. График функции. Взаимно обратные функции.</w:t>
      </w:r>
    </w:p>
    <w:p w14:paraId="747B4726"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Область определения и множество значений функции. Нули функции. Промежутки знакопостоянства. Чётные и нечётные функции.</w:t>
      </w:r>
    </w:p>
    <w:p w14:paraId="386565EE"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8"/>
        </w:rPr>
        <w:t>n</w:t>
      </w:r>
      <w:r w:rsidRPr="00111A34">
        <w:rPr>
          <w:rFonts w:ascii="Times New Roman" w:hAnsi="Times New Roman"/>
          <w:color w:val="000000"/>
          <w:sz w:val="28"/>
          <w:lang w:val="ru-RU"/>
        </w:rPr>
        <w:t xml:space="preserve">-ой степени. </w:t>
      </w:r>
    </w:p>
    <w:p w14:paraId="25042F4F"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Тригонометрическая окружность, определение тригонометрических функций числового аргумента.</w:t>
      </w:r>
    </w:p>
    <w:p w14:paraId="2C97A6FE" w14:textId="77777777" w:rsidR="00CE5C7D" w:rsidRPr="00111A34" w:rsidRDefault="00CE5C7D" w:rsidP="00CE5C7D">
      <w:pPr>
        <w:spacing w:after="0" w:line="264" w:lineRule="auto"/>
        <w:ind w:firstLine="600"/>
        <w:jc w:val="both"/>
        <w:rPr>
          <w:lang w:val="ru-RU"/>
        </w:rPr>
      </w:pPr>
      <w:r w:rsidRPr="00111A34">
        <w:rPr>
          <w:rFonts w:ascii="Times New Roman" w:hAnsi="Times New Roman"/>
          <w:b/>
          <w:color w:val="000000"/>
          <w:sz w:val="28"/>
          <w:lang w:val="ru-RU"/>
        </w:rPr>
        <w:t>Начала математического анализа</w:t>
      </w:r>
    </w:p>
    <w:p w14:paraId="50EE2814"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 xml:space="preserve">Последовательности, способы задания последовательностей. Монотонные последовательности. </w:t>
      </w:r>
    </w:p>
    <w:p w14:paraId="5B845DE2"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 Формула сложных процентов. Использование прогрессии для решения реальных задач прикладного характера.</w:t>
      </w:r>
    </w:p>
    <w:p w14:paraId="0012800C" w14:textId="77777777" w:rsidR="00CE5C7D" w:rsidRPr="00111A34" w:rsidRDefault="00CE5C7D" w:rsidP="00CE5C7D">
      <w:pPr>
        <w:spacing w:after="0" w:line="264" w:lineRule="auto"/>
        <w:ind w:firstLine="600"/>
        <w:jc w:val="both"/>
        <w:rPr>
          <w:lang w:val="ru-RU"/>
        </w:rPr>
      </w:pPr>
      <w:r w:rsidRPr="00111A34">
        <w:rPr>
          <w:rFonts w:ascii="Times New Roman" w:hAnsi="Times New Roman"/>
          <w:b/>
          <w:color w:val="000000"/>
          <w:sz w:val="28"/>
          <w:lang w:val="ru-RU"/>
        </w:rPr>
        <w:t>Множества и логика</w:t>
      </w:r>
    </w:p>
    <w:p w14:paraId="60C6F0C6"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 xml:space="preserve">Множество, операции над множествами. Диаграммы Эйлера―Венна. Применение теоретико-множественного аппарата для описания реальных процессов и явлений, при решении задач из других учебных предметов. </w:t>
      </w:r>
    </w:p>
    <w:p w14:paraId="4B0FC069"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Определение, теорема, следствие, доказательство.</w:t>
      </w:r>
    </w:p>
    <w:p w14:paraId="36555383" w14:textId="77777777" w:rsidR="00CE5C7D" w:rsidRPr="00111A34" w:rsidRDefault="00CE5C7D" w:rsidP="00CE5C7D">
      <w:pPr>
        <w:spacing w:after="0" w:line="264" w:lineRule="auto"/>
        <w:ind w:left="120"/>
        <w:jc w:val="both"/>
        <w:rPr>
          <w:lang w:val="ru-RU"/>
        </w:rPr>
      </w:pPr>
    </w:p>
    <w:p w14:paraId="32763E14" w14:textId="77777777" w:rsidR="00CE5C7D" w:rsidRPr="00111A34" w:rsidRDefault="00CE5C7D" w:rsidP="00CE5C7D">
      <w:pPr>
        <w:spacing w:after="0" w:line="264" w:lineRule="auto"/>
        <w:ind w:left="120"/>
        <w:jc w:val="both"/>
        <w:rPr>
          <w:lang w:val="ru-RU"/>
        </w:rPr>
      </w:pPr>
      <w:bookmarkStart w:id="8" w:name="block-7021045"/>
      <w:bookmarkEnd w:id="6"/>
      <w:r w:rsidRPr="00111A34">
        <w:rPr>
          <w:rFonts w:ascii="Times New Roman" w:hAnsi="Times New Roman"/>
          <w:b/>
          <w:color w:val="000000"/>
          <w:sz w:val="28"/>
          <w:lang w:val="ru-RU"/>
        </w:rPr>
        <w:t>ПЛАНИРУЕМЫЕ РЕЗУЛЬТАТЫ</w:t>
      </w:r>
    </w:p>
    <w:p w14:paraId="7D38568F" w14:textId="77777777" w:rsidR="00CE5C7D" w:rsidRPr="00111A34" w:rsidRDefault="00CE5C7D" w:rsidP="00CE5C7D">
      <w:pPr>
        <w:spacing w:after="0" w:line="264" w:lineRule="auto"/>
        <w:ind w:left="120"/>
        <w:jc w:val="both"/>
        <w:rPr>
          <w:lang w:val="ru-RU"/>
        </w:rPr>
      </w:pPr>
    </w:p>
    <w:p w14:paraId="755DAF38"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 xml:space="preserve">Освоение учебного предмета «Математика» должно обеспечивать достижение на уровне среднего общего образования следующих личностных, метапредметных и предметных образовательных результатов: </w:t>
      </w:r>
    </w:p>
    <w:p w14:paraId="2618008A" w14:textId="77777777" w:rsidR="00CE5C7D" w:rsidRPr="00111A34" w:rsidRDefault="00CE5C7D" w:rsidP="00CE5C7D">
      <w:pPr>
        <w:spacing w:after="0" w:line="264" w:lineRule="auto"/>
        <w:ind w:left="120"/>
        <w:jc w:val="both"/>
        <w:rPr>
          <w:lang w:val="ru-RU"/>
        </w:rPr>
      </w:pPr>
    </w:p>
    <w:p w14:paraId="01D97817" w14:textId="77777777" w:rsidR="00CE5C7D" w:rsidRPr="00111A34" w:rsidRDefault="00CE5C7D" w:rsidP="00CE5C7D">
      <w:pPr>
        <w:spacing w:after="0" w:line="264" w:lineRule="auto"/>
        <w:ind w:left="120"/>
        <w:jc w:val="both"/>
        <w:rPr>
          <w:lang w:val="ru-RU"/>
        </w:rPr>
      </w:pPr>
      <w:r w:rsidRPr="00111A34">
        <w:rPr>
          <w:rFonts w:ascii="Times New Roman" w:hAnsi="Times New Roman"/>
          <w:b/>
          <w:color w:val="000000"/>
          <w:sz w:val="28"/>
          <w:lang w:val="ru-RU"/>
        </w:rPr>
        <w:t>ЛИЧНОСТНЫЕ РЕЗУЛЬТАТЫ</w:t>
      </w:r>
    </w:p>
    <w:p w14:paraId="0EE0C88D" w14:textId="77777777" w:rsidR="00CE5C7D" w:rsidRPr="00111A34" w:rsidRDefault="00CE5C7D" w:rsidP="00CE5C7D">
      <w:pPr>
        <w:spacing w:after="0" w:line="264" w:lineRule="auto"/>
        <w:ind w:left="120"/>
        <w:jc w:val="both"/>
        <w:rPr>
          <w:lang w:val="ru-RU"/>
        </w:rPr>
      </w:pPr>
    </w:p>
    <w:p w14:paraId="607A738F"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14:paraId="54B0177B" w14:textId="77777777" w:rsidR="00CE5C7D" w:rsidRPr="00111A34" w:rsidRDefault="00CE5C7D" w:rsidP="00CE5C7D">
      <w:pPr>
        <w:spacing w:after="0" w:line="264" w:lineRule="auto"/>
        <w:ind w:firstLine="600"/>
        <w:jc w:val="both"/>
        <w:rPr>
          <w:lang w:val="ru-RU"/>
        </w:rPr>
      </w:pPr>
      <w:bookmarkStart w:id="9" w:name="_Toc73394992"/>
      <w:bookmarkEnd w:id="9"/>
      <w:r w:rsidRPr="00111A34">
        <w:rPr>
          <w:rFonts w:ascii="Times New Roman" w:hAnsi="Times New Roman"/>
          <w:color w:val="000000"/>
          <w:sz w:val="28"/>
          <w:lang w:val="ru-RU"/>
        </w:rPr>
        <w:t>Гражданское воспитание:</w:t>
      </w:r>
    </w:p>
    <w:p w14:paraId="02819E0F"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14:paraId="419946CB"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Патриотическое воспитание:</w:t>
      </w:r>
    </w:p>
    <w:p w14:paraId="303DAD12" w14:textId="77777777" w:rsidR="00CE5C7D" w:rsidRPr="00111A34" w:rsidRDefault="00CE5C7D" w:rsidP="00CE5C7D">
      <w:pPr>
        <w:shd w:val="clear" w:color="auto" w:fill="FFFFFF"/>
        <w:spacing w:after="0" w:line="264" w:lineRule="auto"/>
        <w:ind w:firstLine="600"/>
        <w:jc w:val="both"/>
        <w:rPr>
          <w:lang w:val="ru-RU"/>
        </w:rPr>
      </w:pPr>
      <w:r w:rsidRPr="00111A34">
        <w:rPr>
          <w:rFonts w:ascii="Times New Roman" w:hAnsi="Times New Roman"/>
          <w:color w:val="000000"/>
          <w:sz w:val="28"/>
          <w:lang w:val="ru-RU"/>
        </w:rPr>
        <w:lastRenderedPageBreak/>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14:paraId="4925556B"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Духовно-нравственного воспитания:</w:t>
      </w:r>
    </w:p>
    <w:p w14:paraId="384AC775"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14:paraId="27D2A853"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Эстетическое воспитание:</w:t>
      </w:r>
    </w:p>
    <w:p w14:paraId="5790434E"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14:paraId="5472E84B"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Физическое воспитание:</w:t>
      </w:r>
    </w:p>
    <w:p w14:paraId="574660BC"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14:paraId="41F9DDD2"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Трудовое воспитание:</w:t>
      </w:r>
    </w:p>
    <w:p w14:paraId="29BF8CBE"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14:paraId="34872B7E"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Экологическое воспитание:</w:t>
      </w:r>
    </w:p>
    <w:p w14:paraId="409C4BC7"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14:paraId="4713E450"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 xml:space="preserve">Ценности научного познания: </w:t>
      </w:r>
    </w:p>
    <w:p w14:paraId="612AB4CA"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 xml:space="preserve">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w:t>
      </w:r>
      <w:r w:rsidRPr="00111A34">
        <w:rPr>
          <w:rFonts w:ascii="Times New Roman" w:hAnsi="Times New Roman"/>
          <w:color w:val="000000"/>
          <w:sz w:val="28"/>
          <w:lang w:val="ru-RU"/>
        </w:rPr>
        <w:lastRenderedPageBreak/>
        <w:t>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14:paraId="3E66A085" w14:textId="77777777" w:rsidR="00CE5C7D" w:rsidRPr="00111A34" w:rsidRDefault="00CE5C7D" w:rsidP="00CE5C7D">
      <w:pPr>
        <w:spacing w:after="0" w:line="264" w:lineRule="auto"/>
        <w:ind w:left="120"/>
        <w:jc w:val="both"/>
        <w:rPr>
          <w:lang w:val="ru-RU"/>
        </w:rPr>
      </w:pPr>
    </w:p>
    <w:p w14:paraId="0228E0D1" w14:textId="77777777" w:rsidR="00CE5C7D" w:rsidRPr="00111A34" w:rsidRDefault="00CE5C7D" w:rsidP="00CE5C7D">
      <w:pPr>
        <w:spacing w:after="0" w:line="264" w:lineRule="auto"/>
        <w:ind w:left="120"/>
        <w:jc w:val="both"/>
        <w:rPr>
          <w:lang w:val="ru-RU"/>
        </w:rPr>
      </w:pPr>
      <w:bookmarkStart w:id="10" w:name="_Toc118726579"/>
      <w:bookmarkEnd w:id="10"/>
      <w:r w:rsidRPr="00111A34">
        <w:rPr>
          <w:rFonts w:ascii="Times New Roman" w:hAnsi="Times New Roman"/>
          <w:b/>
          <w:color w:val="000000"/>
          <w:sz w:val="28"/>
          <w:lang w:val="ru-RU"/>
        </w:rPr>
        <w:t>МЕТАПРЕДМЕТНЫЕ РЕЗУЛЬТАТЫ</w:t>
      </w:r>
    </w:p>
    <w:p w14:paraId="754564E0" w14:textId="77777777" w:rsidR="00CE5C7D" w:rsidRPr="00111A34" w:rsidRDefault="00CE5C7D" w:rsidP="00CE5C7D">
      <w:pPr>
        <w:spacing w:after="0" w:line="264" w:lineRule="auto"/>
        <w:ind w:left="120"/>
        <w:jc w:val="both"/>
        <w:rPr>
          <w:lang w:val="ru-RU"/>
        </w:rPr>
      </w:pPr>
    </w:p>
    <w:p w14:paraId="023BD300"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111A34">
        <w:rPr>
          <w:rFonts w:ascii="Times New Roman" w:hAnsi="Times New Roman"/>
          <w:b/>
          <w:i/>
          <w:color w:val="000000"/>
          <w:sz w:val="28"/>
          <w:lang w:val="ru-RU"/>
        </w:rPr>
        <w:t>познавательными</w:t>
      </w:r>
      <w:r w:rsidRPr="00111A34">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14:paraId="4C1A6783"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 xml:space="preserve">1) </w:t>
      </w:r>
      <w:r w:rsidRPr="00111A34">
        <w:rPr>
          <w:rFonts w:ascii="Times New Roman" w:hAnsi="Times New Roman"/>
          <w:i/>
          <w:color w:val="000000"/>
          <w:sz w:val="28"/>
          <w:lang w:val="ru-RU"/>
        </w:rPr>
        <w:t xml:space="preserve">Универсальные </w:t>
      </w:r>
      <w:r w:rsidRPr="00111A34">
        <w:rPr>
          <w:rFonts w:ascii="Times New Roman" w:hAnsi="Times New Roman"/>
          <w:b/>
          <w:i/>
          <w:color w:val="000000"/>
          <w:sz w:val="28"/>
          <w:lang w:val="ru-RU"/>
        </w:rPr>
        <w:t>познавательные</w:t>
      </w:r>
      <w:r w:rsidRPr="00111A34">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111A34">
        <w:rPr>
          <w:rFonts w:ascii="Times New Roman" w:hAnsi="Times New Roman"/>
          <w:color w:val="000000"/>
          <w:sz w:val="28"/>
          <w:lang w:val="ru-RU"/>
        </w:rPr>
        <w:t>.</w:t>
      </w:r>
    </w:p>
    <w:p w14:paraId="2C01F57E" w14:textId="77777777" w:rsidR="00CE5C7D" w:rsidRDefault="00CE5C7D" w:rsidP="00CE5C7D">
      <w:pPr>
        <w:spacing w:after="0" w:line="264" w:lineRule="auto"/>
        <w:ind w:firstLine="600"/>
        <w:jc w:val="both"/>
      </w:pPr>
      <w:r>
        <w:rPr>
          <w:rFonts w:ascii="Times New Roman" w:hAnsi="Times New Roman"/>
          <w:color w:val="000000"/>
          <w:sz w:val="28"/>
        </w:rPr>
        <w:t>Базовые логические действия:</w:t>
      </w:r>
    </w:p>
    <w:p w14:paraId="6233B8A4" w14:textId="77777777" w:rsidR="00CE5C7D" w:rsidRPr="00111A34" w:rsidRDefault="00CE5C7D" w:rsidP="00CE5C7D">
      <w:pPr>
        <w:numPr>
          <w:ilvl w:val="0"/>
          <w:numId w:val="1"/>
        </w:numPr>
        <w:spacing w:after="0" w:line="264" w:lineRule="auto"/>
        <w:jc w:val="both"/>
        <w:rPr>
          <w:lang w:val="ru-RU"/>
        </w:rPr>
      </w:pPr>
      <w:r w:rsidRPr="00111A34">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753F4B8F" w14:textId="77777777" w:rsidR="00CE5C7D" w:rsidRPr="00111A34" w:rsidRDefault="00CE5C7D" w:rsidP="00CE5C7D">
      <w:pPr>
        <w:numPr>
          <w:ilvl w:val="0"/>
          <w:numId w:val="1"/>
        </w:numPr>
        <w:spacing w:after="0" w:line="264" w:lineRule="auto"/>
        <w:jc w:val="both"/>
        <w:rPr>
          <w:lang w:val="ru-RU"/>
        </w:rPr>
      </w:pPr>
      <w:r w:rsidRPr="00111A34">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1842A0F1" w14:textId="77777777" w:rsidR="00CE5C7D" w:rsidRPr="00111A34" w:rsidRDefault="00CE5C7D" w:rsidP="00CE5C7D">
      <w:pPr>
        <w:numPr>
          <w:ilvl w:val="0"/>
          <w:numId w:val="1"/>
        </w:numPr>
        <w:spacing w:after="0" w:line="264" w:lineRule="auto"/>
        <w:jc w:val="both"/>
        <w:rPr>
          <w:lang w:val="ru-RU"/>
        </w:rPr>
      </w:pPr>
      <w:r w:rsidRPr="00111A34">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4F24F7EB" w14:textId="77777777" w:rsidR="00CE5C7D" w:rsidRPr="00111A34" w:rsidRDefault="00CE5C7D" w:rsidP="00CE5C7D">
      <w:pPr>
        <w:numPr>
          <w:ilvl w:val="0"/>
          <w:numId w:val="1"/>
        </w:numPr>
        <w:spacing w:after="0" w:line="264" w:lineRule="auto"/>
        <w:jc w:val="both"/>
        <w:rPr>
          <w:lang w:val="ru-RU"/>
        </w:rPr>
      </w:pPr>
      <w:r w:rsidRPr="00111A34">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5847DF51" w14:textId="77777777" w:rsidR="00CE5C7D" w:rsidRPr="00111A34" w:rsidRDefault="00CE5C7D" w:rsidP="00CE5C7D">
      <w:pPr>
        <w:numPr>
          <w:ilvl w:val="0"/>
          <w:numId w:val="1"/>
        </w:numPr>
        <w:spacing w:after="0" w:line="264" w:lineRule="auto"/>
        <w:jc w:val="both"/>
        <w:rPr>
          <w:lang w:val="ru-RU"/>
        </w:rPr>
      </w:pPr>
      <w:r w:rsidRPr="00111A34">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584F044F" w14:textId="77777777" w:rsidR="00CE5C7D" w:rsidRPr="00111A34" w:rsidRDefault="00CE5C7D" w:rsidP="00CE5C7D">
      <w:pPr>
        <w:numPr>
          <w:ilvl w:val="0"/>
          <w:numId w:val="1"/>
        </w:numPr>
        <w:spacing w:after="0" w:line="264" w:lineRule="auto"/>
        <w:jc w:val="both"/>
        <w:rPr>
          <w:lang w:val="ru-RU"/>
        </w:rPr>
      </w:pPr>
      <w:r w:rsidRPr="00111A34">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6A653B64" w14:textId="77777777" w:rsidR="00CE5C7D" w:rsidRDefault="00CE5C7D" w:rsidP="00CE5C7D">
      <w:pPr>
        <w:spacing w:after="0" w:line="264" w:lineRule="auto"/>
        <w:ind w:firstLine="600"/>
        <w:jc w:val="both"/>
      </w:pPr>
      <w:r>
        <w:rPr>
          <w:rFonts w:ascii="Times New Roman" w:hAnsi="Times New Roman"/>
          <w:color w:val="000000"/>
          <w:sz w:val="28"/>
        </w:rPr>
        <w:t>Базовые исследовательские действия:</w:t>
      </w:r>
    </w:p>
    <w:p w14:paraId="48A44C5C" w14:textId="77777777" w:rsidR="00CE5C7D" w:rsidRPr="00111A34" w:rsidRDefault="00CE5C7D" w:rsidP="00CE5C7D">
      <w:pPr>
        <w:numPr>
          <w:ilvl w:val="0"/>
          <w:numId w:val="2"/>
        </w:numPr>
        <w:spacing w:after="0" w:line="264" w:lineRule="auto"/>
        <w:jc w:val="both"/>
        <w:rPr>
          <w:lang w:val="ru-RU"/>
        </w:rPr>
      </w:pPr>
      <w:r w:rsidRPr="00111A34">
        <w:rPr>
          <w:rFonts w:ascii="Times New Roman" w:hAnsi="Times New Roman"/>
          <w:color w:val="000000"/>
          <w:sz w:val="28"/>
          <w:lang w:val="ru-RU"/>
        </w:rPr>
        <w:t xml:space="preserve">использовать вопросы как исследовательский инструмент познания; формулировать вопросы, фиксирующие противоречие, проблему, </w:t>
      </w:r>
      <w:r w:rsidRPr="00111A34">
        <w:rPr>
          <w:rFonts w:ascii="Times New Roman" w:hAnsi="Times New Roman"/>
          <w:color w:val="000000"/>
          <w:sz w:val="28"/>
          <w:lang w:val="ru-RU"/>
        </w:rPr>
        <w:lastRenderedPageBreak/>
        <w:t>устанавливать искомое и данное, формировать гипотезу, аргументировать свою позицию, мнение;</w:t>
      </w:r>
    </w:p>
    <w:p w14:paraId="621247E0" w14:textId="77777777" w:rsidR="00CE5C7D" w:rsidRPr="00111A34" w:rsidRDefault="00CE5C7D" w:rsidP="00CE5C7D">
      <w:pPr>
        <w:numPr>
          <w:ilvl w:val="0"/>
          <w:numId w:val="2"/>
        </w:numPr>
        <w:spacing w:after="0" w:line="264" w:lineRule="auto"/>
        <w:jc w:val="both"/>
        <w:rPr>
          <w:lang w:val="ru-RU"/>
        </w:rPr>
      </w:pPr>
      <w:r w:rsidRPr="00111A34">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725C5023" w14:textId="77777777" w:rsidR="00CE5C7D" w:rsidRPr="00111A34" w:rsidRDefault="00CE5C7D" w:rsidP="00CE5C7D">
      <w:pPr>
        <w:numPr>
          <w:ilvl w:val="0"/>
          <w:numId w:val="2"/>
        </w:numPr>
        <w:spacing w:after="0" w:line="264" w:lineRule="auto"/>
        <w:jc w:val="both"/>
        <w:rPr>
          <w:lang w:val="ru-RU"/>
        </w:rPr>
      </w:pPr>
      <w:r w:rsidRPr="00111A34">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5A7B40E7" w14:textId="77777777" w:rsidR="00CE5C7D" w:rsidRPr="00111A34" w:rsidRDefault="00CE5C7D" w:rsidP="00CE5C7D">
      <w:pPr>
        <w:numPr>
          <w:ilvl w:val="0"/>
          <w:numId w:val="2"/>
        </w:numPr>
        <w:spacing w:after="0" w:line="264" w:lineRule="auto"/>
        <w:jc w:val="both"/>
        <w:rPr>
          <w:lang w:val="ru-RU"/>
        </w:rPr>
      </w:pPr>
      <w:r w:rsidRPr="00111A34">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4575D73A" w14:textId="77777777" w:rsidR="00CE5C7D" w:rsidRDefault="00CE5C7D" w:rsidP="00CE5C7D">
      <w:pPr>
        <w:spacing w:after="0" w:line="264" w:lineRule="auto"/>
        <w:ind w:firstLine="600"/>
        <w:jc w:val="both"/>
      </w:pPr>
      <w:r>
        <w:rPr>
          <w:rFonts w:ascii="Times New Roman" w:hAnsi="Times New Roman"/>
          <w:color w:val="000000"/>
          <w:sz w:val="28"/>
        </w:rPr>
        <w:t>Работа с информацией:</w:t>
      </w:r>
    </w:p>
    <w:p w14:paraId="54CEA8D5" w14:textId="77777777" w:rsidR="00CE5C7D" w:rsidRPr="00111A34" w:rsidRDefault="00CE5C7D" w:rsidP="00CE5C7D">
      <w:pPr>
        <w:numPr>
          <w:ilvl w:val="0"/>
          <w:numId w:val="3"/>
        </w:numPr>
        <w:spacing w:after="0" w:line="264" w:lineRule="auto"/>
        <w:jc w:val="both"/>
        <w:rPr>
          <w:lang w:val="ru-RU"/>
        </w:rPr>
      </w:pPr>
      <w:r w:rsidRPr="00111A34">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14:paraId="172FC847" w14:textId="77777777" w:rsidR="00CE5C7D" w:rsidRPr="00111A34" w:rsidRDefault="00CE5C7D" w:rsidP="00CE5C7D">
      <w:pPr>
        <w:numPr>
          <w:ilvl w:val="0"/>
          <w:numId w:val="3"/>
        </w:numPr>
        <w:spacing w:after="0" w:line="264" w:lineRule="auto"/>
        <w:jc w:val="both"/>
        <w:rPr>
          <w:lang w:val="ru-RU"/>
        </w:rPr>
      </w:pPr>
      <w:r w:rsidRPr="00111A34">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1F22F78E" w14:textId="77777777" w:rsidR="00CE5C7D" w:rsidRPr="00111A34" w:rsidRDefault="00CE5C7D" w:rsidP="00CE5C7D">
      <w:pPr>
        <w:numPr>
          <w:ilvl w:val="0"/>
          <w:numId w:val="3"/>
        </w:numPr>
        <w:spacing w:after="0" w:line="264" w:lineRule="auto"/>
        <w:jc w:val="both"/>
        <w:rPr>
          <w:lang w:val="ru-RU"/>
        </w:rPr>
      </w:pPr>
      <w:r w:rsidRPr="00111A34">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14:paraId="1B7FB910" w14:textId="77777777" w:rsidR="00CE5C7D" w:rsidRPr="00111A34" w:rsidRDefault="00CE5C7D" w:rsidP="00CE5C7D">
      <w:pPr>
        <w:numPr>
          <w:ilvl w:val="0"/>
          <w:numId w:val="3"/>
        </w:numPr>
        <w:spacing w:after="0" w:line="264" w:lineRule="auto"/>
        <w:jc w:val="both"/>
        <w:rPr>
          <w:lang w:val="ru-RU"/>
        </w:rPr>
      </w:pPr>
      <w:r w:rsidRPr="00111A34">
        <w:rPr>
          <w:rFonts w:ascii="Times New Roman" w:hAnsi="Times New Roman"/>
          <w:color w:val="000000"/>
          <w:sz w:val="28"/>
          <w:lang w:val="ru-RU"/>
        </w:rPr>
        <w:t>оценивать надёжность информации по самостоятельно сформулированным критериям.</w:t>
      </w:r>
    </w:p>
    <w:p w14:paraId="0DEB5051"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 xml:space="preserve">2) </w:t>
      </w:r>
      <w:r w:rsidRPr="00111A34">
        <w:rPr>
          <w:rFonts w:ascii="Times New Roman" w:hAnsi="Times New Roman"/>
          <w:i/>
          <w:color w:val="000000"/>
          <w:sz w:val="28"/>
          <w:lang w:val="ru-RU"/>
        </w:rPr>
        <w:t xml:space="preserve">Универсальные </w:t>
      </w:r>
      <w:r w:rsidRPr="00111A34">
        <w:rPr>
          <w:rFonts w:ascii="Times New Roman" w:hAnsi="Times New Roman"/>
          <w:b/>
          <w:i/>
          <w:color w:val="000000"/>
          <w:sz w:val="28"/>
          <w:lang w:val="ru-RU"/>
        </w:rPr>
        <w:t xml:space="preserve">коммуникативные </w:t>
      </w:r>
      <w:r w:rsidRPr="00111A34">
        <w:rPr>
          <w:rFonts w:ascii="Times New Roman" w:hAnsi="Times New Roman"/>
          <w:i/>
          <w:color w:val="000000"/>
          <w:sz w:val="28"/>
          <w:lang w:val="ru-RU"/>
        </w:rPr>
        <w:t>действия, обеспечивают сформированность социальных навыков обучающихся.</w:t>
      </w:r>
    </w:p>
    <w:p w14:paraId="1774DB11" w14:textId="77777777" w:rsidR="00CE5C7D" w:rsidRDefault="00CE5C7D" w:rsidP="00CE5C7D">
      <w:pPr>
        <w:spacing w:after="0" w:line="264" w:lineRule="auto"/>
        <w:ind w:firstLine="600"/>
        <w:jc w:val="both"/>
      </w:pPr>
      <w:r>
        <w:rPr>
          <w:rFonts w:ascii="Times New Roman" w:hAnsi="Times New Roman"/>
          <w:color w:val="000000"/>
          <w:sz w:val="28"/>
        </w:rPr>
        <w:t>Общение:</w:t>
      </w:r>
    </w:p>
    <w:p w14:paraId="7904D205" w14:textId="77777777" w:rsidR="00CE5C7D" w:rsidRPr="00111A34" w:rsidRDefault="00CE5C7D" w:rsidP="00CE5C7D">
      <w:pPr>
        <w:numPr>
          <w:ilvl w:val="0"/>
          <w:numId w:val="4"/>
        </w:numPr>
        <w:spacing w:after="0" w:line="264" w:lineRule="auto"/>
        <w:jc w:val="both"/>
        <w:rPr>
          <w:lang w:val="ru-RU"/>
        </w:rPr>
      </w:pPr>
      <w:r w:rsidRPr="00111A34">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48FA0885" w14:textId="77777777" w:rsidR="00CE5C7D" w:rsidRPr="00111A34" w:rsidRDefault="00CE5C7D" w:rsidP="00CE5C7D">
      <w:pPr>
        <w:numPr>
          <w:ilvl w:val="0"/>
          <w:numId w:val="4"/>
        </w:numPr>
        <w:spacing w:after="0" w:line="264" w:lineRule="auto"/>
        <w:jc w:val="both"/>
        <w:rPr>
          <w:lang w:val="ru-RU"/>
        </w:rPr>
      </w:pPr>
      <w:r w:rsidRPr="00111A34">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3B25B626" w14:textId="77777777" w:rsidR="00CE5C7D" w:rsidRPr="00111A34" w:rsidRDefault="00CE5C7D" w:rsidP="00CE5C7D">
      <w:pPr>
        <w:numPr>
          <w:ilvl w:val="0"/>
          <w:numId w:val="4"/>
        </w:numPr>
        <w:spacing w:after="0" w:line="264" w:lineRule="auto"/>
        <w:jc w:val="both"/>
        <w:rPr>
          <w:lang w:val="ru-RU"/>
        </w:rPr>
      </w:pPr>
      <w:r w:rsidRPr="00111A34">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30C9B5DC" w14:textId="77777777" w:rsidR="00CE5C7D" w:rsidRDefault="00CE5C7D" w:rsidP="00CE5C7D">
      <w:pPr>
        <w:spacing w:after="0" w:line="264" w:lineRule="auto"/>
        <w:ind w:firstLine="600"/>
        <w:jc w:val="both"/>
      </w:pPr>
      <w:r>
        <w:rPr>
          <w:rFonts w:ascii="Times New Roman" w:hAnsi="Times New Roman"/>
          <w:color w:val="000000"/>
          <w:sz w:val="28"/>
        </w:rPr>
        <w:t>Сотрудничество:</w:t>
      </w:r>
    </w:p>
    <w:p w14:paraId="45527B88" w14:textId="77777777" w:rsidR="00CE5C7D" w:rsidRPr="00111A34" w:rsidRDefault="00CE5C7D" w:rsidP="00CE5C7D">
      <w:pPr>
        <w:numPr>
          <w:ilvl w:val="0"/>
          <w:numId w:val="5"/>
        </w:numPr>
        <w:spacing w:after="0" w:line="264" w:lineRule="auto"/>
        <w:jc w:val="both"/>
        <w:rPr>
          <w:lang w:val="ru-RU"/>
        </w:rPr>
      </w:pPr>
      <w:r w:rsidRPr="00111A34">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задач; принимать цель совместной </w:t>
      </w:r>
      <w:r w:rsidRPr="00111A34">
        <w:rPr>
          <w:rFonts w:ascii="Times New Roman" w:hAnsi="Times New Roman"/>
          <w:color w:val="000000"/>
          <w:sz w:val="28"/>
          <w:lang w:val="ru-RU"/>
        </w:rPr>
        <w:lastRenderedPageBreak/>
        <w:t>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0859FC9B" w14:textId="77777777" w:rsidR="00CE5C7D" w:rsidRPr="00111A34" w:rsidRDefault="00CE5C7D" w:rsidP="00CE5C7D">
      <w:pPr>
        <w:numPr>
          <w:ilvl w:val="0"/>
          <w:numId w:val="5"/>
        </w:numPr>
        <w:spacing w:after="0" w:line="264" w:lineRule="auto"/>
        <w:jc w:val="both"/>
        <w:rPr>
          <w:lang w:val="ru-RU"/>
        </w:rPr>
      </w:pPr>
      <w:r w:rsidRPr="00111A34">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7F3C84DF"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 xml:space="preserve">3) </w:t>
      </w:r>
      <w:r w:rsidRPr="00111A34">
        <w:rPr>
          <w:rFonts w:ascii="Times New Roman" w:hAnsi="Times New Roman"/>
          <w:i/>
          <w:color w:val="000000"/>
          <w:sz w:val="28"/>
          <w:lang w:val="ru-RU"/>
        </w:rPr>
        <w:t xml:space="preserve">Универсальные </w:t>
      </w:r>
      <w:r w:rsidRPr="00111A34">
        <w:rPr>
          <w:rFonts w:ascii="Times New Roman" w:hAnsi="Times New Roman"/>
          <w:b/>
          <w:i/>
          <w:color w:val="000000"/>
          <w:sz w:val="28"/>
          <w:lang w:val="ru-RU"/>
        </w:rPr>
        <w:t xml:space="preserve">регулятивные </w:t>
      </w:r>
      <w:r w:rsidRPr="00111A34">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111A34">
        <w:rPr>
          <w:rFonts w:ascii="Times New Roman" w:hAnsi="Times New Roman"/>
          <w:color w:val="000000"/>
          <w:sz w:val="28"/>
          <w:lang w:val="ru-RU"/>
        </w:rPr>
        <w:t>.</w:t>
      </w:r>
    </w:p>
    <w:p w14:paraId="4FC2528D"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Самоорганизация:</w:t>
      </w:r>
    </w:p>
    <w:p w14:paraId="6CE5C8A8"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 xml:space="preserve"> 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464FC247" w14:textId="77777777" w:rsidR="00CE5C7D" w:rsidRDefault="00CE5C7D" w:rsidP="00CE5C7D">
      <w:pPr>
        <w:spacing w:after="0" w:line="264" w:lineRule="auto"/>
        <w:ind w:firstLine="600"/>
        <w:jc w:val="both"/>
      </w:pPr>
      <w:r>
        <w:rPr>
          <w:rFonts w:ascii="Times New Roman" w:hAnsi="Times New Roman"/>
          <w:color w:val="000000"/>
          <w:sz w:val="28"/>
        </w:rPr>
        <w:t>Самоконтроль:</w:t>
      </w:r>
    </w:p>
    <w:p w14:paraId="7CDCF156" w14:textId="77777777" w:rsidR="00CE5C7D" w:rsidRPr="00111A34" w:rsidRDefault="00CE5C7D" w:rsidP="00CE5C7D">
      <w:pPr>
        <w:numPr>
          <w:ilvl w:val="0"/>
          <w:numId w:val="6"/>
        </w:numPr>
        <w:spacing w:after="0" w:line="264" w:lineRule="auto"/>
        <w:jc w:val="both"/>
        <w:rPr>
          <w:lang w:val="ru-RU"/>
        </w:rPr>
      </w:pPr>
      <w:r w:rsidRPr="00111A34">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43235E63" w14:textId="77777777" w:rsidR="00CE5C7D" w:rsidRPr="00111A34" w:rsidRDefault="00CE5C7D" w:rsidP="00CE5C7D">
      <w:pPr>
        <w:numPr>
          <w:ilvl w:val="0"/>
          <w:numId w:val="6"/>
        </w:numPr>
        <w:spacing w:after="0" w:line="264" w:lineRule="auto"/>
        <w:jc w:val="both"/>
        <w:rPr>
          <w:lang w:val="ru-RU"/>
        </w:rPr>
      </w:pPr>
      <w:r w:rsidRPr="00111A34">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3EE8D667" w14:textId="77777777" w:rsidR="00CE5C7D" w:rsidRPr="00111A34" w:rsidRDefault="00CE5C7D" w:rsidP="00CE5C7D">
      <w:pPr>
        <w:numPr>
          <w:ilvl w:val="0"/>
          <w:numId w:val="6"/>
        </w:numPr>
        <w:spacing w:after="0" w:line="264" w:lineRule="auto"/>
        <w:jc w:val="both"/>
        <w:rPr>
          <w:lang w:val="ru-RU"/>
        </w:rPr>
      </w:pPr>
      <w:r w:rsidRPr="00111A34">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0576107A" w14:textId="77777777" w:rsidR="00CE5C7D" w:rsidRPr="00111A34" w:rsidRDefault="00CE5C7D" w:rsidP="00CE5C7D">
      <w:pPr>
        <w:spacing w:after="0" w:line="264" w:lineRule="auto"/>
        <w:ind w:left="120"/>
        <w:jc w:val="both"/>
        <w:rPr>
          <w:lang w:val="ru-RU"/>
        </w:rPr>
      </w:pPr>
    </w:p>
    <w:p w14:paraId="1D62D0BE" w14:textId="77777777" w:rsidR="00CE5C7D" w:rsidRPr="00111A34" w:rsidRDefault="00CE5C7D" w:rsidP="00CE5C7D">
      <w:pPr>
        <w:spacing w:after="0" w:line="264" w:lineRule="auto"/>
        <w:ind w:left="120"/>
        <w:jc w:val="both"/>
        <w:rPr>
          <w:lang w:val="ru-RU"/>
        </w:rPr>
      </w:pPr>
      <w:r w:rsidRPr="00111A34">
        <w:rPr>
          <w:rFonts w:ascii="Times New Roman" w:hAnsi="Times New Roman"/>
          <w:b/>
          <w:color w:val="000000"/>
          <w:sz w:val="28"/>
          <w:lang w:val="ru-RU"/>
        </w:rPr>
        <w:t>ПРЕДМЕТНЫЕ РЕЗУЛЬТАТЫ</w:t>
      </w:r>
    </w:p>
    <w:p w14:paraId="72EEDA3E" w14:textId="77777777" w:rsidR="00CE5C7D" w:rsidRPr="00111A34" w:rsidRDefault="00CE5C7D" w:rsidP="00CE5C7D">
      <w:pPr>
        <w:spacing w:after="0" w:line="264" w:lineRule="auto"/>
        <w:ind w:left="120"/>
        <w:jc w:val="both"/>
        <w:rPr>
          <w:lang w:val="ru-RU"/>
        </w:rPr>
      </w:pPr>
    </w:p>
    <w:p w14:paraId="503778D4"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Освоение учебного курса «Алгебра и начала математического анализа» на уровне среднего общего образования должно обеспечивать достижение следующих предметных образовательных результатов:</w:t>
      </w:r>
    </w:p>
    <w:p w14:paraId="7B23440A" w14:textId="77777777" w:rsidR="00CE5C7D" w:rsidRPr="00111A34" w:rsidRDefault="00CE5C7D" w:rsidP="00CE5C7D">
      <w:pPr>
        <w:spacing w:after="0" w:line="264" w:lineRule="auto"/>
        <w:ind w:left="120"/>
        <w:jc w:val="both"/>
        <w:rPr>
          <w:lang w:val="ru-RU"/>
        </w:rPr>
      </w:pPr>
    </w:p>
    <w:p w14:paraId="12F62A79" w14:textId="77777777" w:rsidR="00CE5C7D" w:rsidRPr="00111A34" w:rsidRDefault="00CE5C7D" w:rsidP="00CE5C7D">
      <w:pPr>
        <w:spacing w:after="0" w:line="264" w:lineRule="auto"/>
        <w:ind w:left="120"/>
        <w:jc w:val="both"/>
        <w:rPr>
          <w:lang w:val="ru-RU"/>
        </w:rPr>
      </w:pPr>
      <w:bookmarkStart w:id="11" w:name="_Toc118726585"/>
      <w:bookmarkEnd w:id="11"/>
      <w:r w:rsidRPr="00111A34">
        <w:rPr>
          <w:rFonts w:ascii="Times New Roman" w:hAnsi="Times New Roman"/>
          <w:b/>
          <w:color w:val="000000"/>
          <w:sz w:val="28"/>
          <w:lang w:val="ru-RU"/>
        </w:rPr>
        <w:t>10 КЛАСС</w:t>
      </w:r>
    </w:p>
    <w:p w14:paraId="08C81ABC" w14:textId="77777777" w:rsidR="00CE5C7D" w:rsidRPr="00111A34" w:rsidRDefault="00CE5C7D" w:rsidP="00CE5C7D">
      <w:pPr>
        <w:spacing w:after="0" w:line="264" w:lineRule="auto"/>
        <w:ind w:left="120"/>
        <w:jc w:val="both"/>
        <w:rPr>
          <w:lang w:val="ru-RU"/>
        </w:rPr>
      </w:pPr>
    </w:p>
    <w:p w14:paraId="7FB6494D" w14:textId="77777777" w:rsidR="00CE5C7D" w:rsidRPr="00111A34" w:rsidRDefault="00CE5C7D" w:rsidP="00CE5C7D">
      <w:pPr>
        <w:spacing w:after="0" w:line="264" w:lineRule="auto"/>
        <w:ind w:firstLine="600"/>
        <w:jc w:val="both"/>
        <w:rPr>
          <w:lang w:val="ru-RU"/>
        </w:rPr>
      </w:pPr>
      <w:r w:rsidRPr="00111A34">
        <w:rPr>
          <w:rFonts w:ascii="Times New Roman" w:hAnsi="Times New Roman"/>
          <w:b/>
          <w:color w:val="000000"/>
          <w:sz w:val="28"/>
          <w:lang w:val="ru-RU"/>
        </w:rPr>
        <w:t>Числа и вычисления</w:t>
      </w:r>
    </w:p>
    <w:p w14:paraId="0F271938"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Оперировать понятиями: рациональное и действительное число, обыкновенная и десятичная дробь, проценты.</w:t>
      </w:r>
    </w:p>
    <w:p w14:paraId="69FF31C3"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Выполнять арифметические операции с рациональными и действительными числами.</w:t>
      </w:r>
    </w:p>
    <w:p w14:paraId="7E24FD6C"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lastRenderedPageBreak/>
        <w:t>Выполнять приближённые вычисления, используя правила округления, делать прикидку и оценку результата вычислений.</w:t>
      </w:r>
    </w:p>
    <w:p w14:paraId="6C1B148A"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p w14:paraId="65EFD928"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p w14:paraId="3D6ACA71" w14:textId="77777777" w:rsidR="00CE5C7D" w:rsidRPr="00111A34" w:rsidRDefault="00CE5C7D" w:rsidP="00CE5C7D">
      <w:pPr>
        <w:spacing w:after="0" w:line="264" w:lineRule="auto"/>
        <w:ind w:firstLine="600"/>
        <w:jc w:val="both"/>
        <w:rPr>
          <w:lang w:val="ru-RU"/>
        </w:rPr>
      </w:pPr>
      <w:r w:rsidRPr="00111A34">
        <w:rPr>
          <w:rFonts w:ascii="Times New Roman" w:hAnsi="Times New Roman"/>
          <w:b/>
          <w:color w:val="000000"/>
          <w:sz w:val="28"/>
          <w:lang w:val="ru-RU"/>
        </w:rPr>
        <w:t>Уравнения и неравенства</w:t>
      </w:r>
    </w:p>
    <w:p w14:paraId="44E53501"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Оперировать понятиями: тождество, уравнение, неравенство; целое, рациональное, иррациональное уравнение, неравенство; тригонометрическое уравнение;</w:t>
      </w:r>
    </w:p>
    <w:p w14:paraId="282F4D0B"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Выполнять преобразования тригонометрических выражений и решать тригонометрические уравнения.</w:t>
      </w:r>
    </w:p>
    <w:p w14:paraId="39AB6521"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Выполнять преобразования целых, рациональных и иррациональных выражений и решать основные типы целых, рациональных и иррациональных уравнений и неравенств.</w:t>
      </w:r>
    </w:p>
    <w:p w14:paraId="7F537D6C"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Применять уравнения и неравенства для решения математических задач и задач из различных областей науки и реальной жизни.</w:t>
      </w:r>
    </w:p>
    <w:p w14:paraId="40FFA1A7"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14:paraId="29E9629B" w14:textId="77777777" w:rsidR="00CE5C7D" w:rsidRPr="00111A34" w:rsidRDefault="00CE5C7D" w:rsidP="00CE5C7D">
      <w:pPr>
        <w:spacing w:after="0" w:line="264" w:lineRule="auto"/>
        <w:ind w:firstLine="600"/>
        <w:jc w:val="both"/>
        <w:rPr>
          <w:lang w:val="ru-RU"/>
        </w:rPr>
      </w:pPr>
      <w:r w:rsidRPr="00111A34">
        <w:rPr>
          <w:rFonts w:ascii="Times New Roman" w:hAnsi="Times New Roman"/>
          <w:b/>
          <w:color w:val="000000"/>
          <w:sz w:val="28"/>
          <w:lang w:val="ru-RU"/>
        </w:rPr>
        <w:t>Функции и графики</w:t>
      </w:r>
    </w:p>
    <w:p w14:paraId="79788D1A"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Оперировать понятиями: функция, способы задания функции, область определения и множество значений функции, график функции, взаимно обратные функции.</w:t>
      </w:r>
    </w:p>
    <w:p w14:paraId="20CA1283"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Оперировать понятиями: чётность и нечётность функции, нули функции, промежутки знакопостоянства.</w:t>
      </w:r>
    </w:p>
    <w:p w14:paraId="0334ED02"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Использовать графики функций для решения уравнений.</w:t>
      </w:r>
    </w:p>
    <w:p w14:paraId="207508CC"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Строить и читать графики линейной функции, квадратичной функции, степенной функции с целым показателем.</w:t>
      </w:r>
    </w:p>
    <w:p w14:paraId="44DF2DE3"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14:paraId="40F03BA6" w14:textId="77777777" w:rsidR="00CE5C7D" w:rsidRPr="00111A34" w:rsidRDefault="00CE5C7D" w:rsidP="00CE5C7D">
      <w:pPr>
        <w:spacing w:after="0" w:line="264" w:lineRule="auto"/>
        <w:ind w:firstLine="600"/>
        <w:jc w:val="both"/>
        <w:rPr>
          <w:lang w:val="ru-RU"/>
        </w:rPr>
      </w:pPr>
      <w:r w:rsidRPr="00111A34">
        <w:rPr>
          <w:rFonts w:ascii="Times New Roman" w:hAnsi="Times New Roman"/>
          <w:b/>
          <w:color w:val="000000"/>
          <w:sz w:val="28"/>
          <w:lang w:val="ru-RU"/>
        </w:rPr>
        <w:t>Начала математического анализа</w:t>
      </w:r>
    </w:p>
    <w:p w14:paraId="5B2D3581"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Оперировать понятиями: последовательность, арифметическая и геометрическая прогрессии.</w:t>
      </w:r>
    </w:p>
    <w:p w14:paraId="706A8CC6"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lastRenderedPageBreak/>
        <w:t>Оперировать понятиями: бесконечно убывающая геометрическая прогрессия, сумма бесконечно убывающей геометрической прогрессии.</w:t>
      </w:r>
    </w:p>
    <w:p w14:paraId="42A76BE2"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Задавать последовательности различными способами.</w:t>
      </w:r>
    </w:p>
    <w:p w14:paraId="2BE2A2EE"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Использовать свойства последовательностей и прогрессий для решения реальных задач прикладного характера.</w:t>
      </w:r>
    </w:p>
    <w:p w14:paraId="30915888" w14:textId="77777777" w:rsidR="00CE5C7D" w:rsidRPr="00111A34" w:rsidRDefault="00CE5C7D" w:rsidP="00CE5C7D">
      <w:pPr>
        <w:spacing w:after="0" w:line="264" w:lineRule="auto"/>
        <w:ind w:firstLine="600"/>
        <w:jc w:val="both"/>
        <w:rPr>
          <w:lang w:val="ru-RU"/>
        </w:rPr>
      </w:pPr>
      <w:r w:rsidRPr="00111A34">
        <w:rPr>
          <w:rFonts w:ascii="Times New Roman" w:hAnsi="Times New Roman"/>
          <w:b/>
          <w:color w:val="000000"/>
          <w:sz w:val="28"/>
          <w:lang w:val="ru-RU"/>
        </w:rPr>
        <w:t>Множества и логика</w:t>
      </w:r>
    </w:p>
    <w:p w14:paraId="52FE2B9A"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Оперировать понятиями: множество, операции над множествами.</w:t>
      </w:r>
    </w:p>
    <w:p w14:paraId="7BDB96BF"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Использовать теоретико-множественный аппарат для описания реальных процессов и явлений, при решении задач из других учебных предметов.</w:t>
      </w:r>
    </w:p>
    <w:p w14:paraId="32331B7E" w14:textId="77777777" w:rsidR="00CE5C7D" w:rsidRPr="00111A34" w:rsidRDefault="00CE5C7D" w:rsidP="00CE5C7D">
      <w:pPr>
        <w:spacing w:after="0" w:line="264" w:lineRule="auto"/>
        <w:ind w:firstLine="600"/>
        <w:jc w:val="both"/>
        <w:rPr>
          <w:lang w:val="ru-RU"/>
        </w:rPr>
      </w:pPr>
      <w:r w:rsidRPr="00111A34">
        <w:rPr>
          <w:rFonts w:ascii="Times New Roman" w:hAnsi="Times New Roman"/>
          <w:color w:val="000000"/>
          <w:sz w:val="28"/>
          <w:lang w:val="ru-RU"/>
        </w:rPr>
        <w:t>Оперировать понятиями: определение, теорема, следствие, доказательство.</w:t>
      </w:r>
    </w:p>
    <w:p w14:paraId="6DB27F39" w14:textId="652838B8" w:rsidR="00CE5C7D" w:rsidRDefault="00CE5C7D" w:rsidP="00CE5C7D">
      <w:pPr>
        <w:spacing w:after="0" w:line="264" w:lineRule="auto"/>
        <w:ind w:left="120"/>
        <w:jc w:val="both"/>
        <w:rPr>
          <w:lang w:val="ru-RU"/>
        </w:rPr>
      </w:pPr>
    </w:p>
    <w:p w14:paraId="64142255" w14:textId="77777777" w:rsidR="00B76B34" w:rsidRPr="00B76B34" w:rsidRDefault="00B76B34" w:rsidP="00B76B34">
      <w:pPr>
        <w:pStyle w:val="ConsPlusNormal"/>
        <w:jc w:val="center"/>
        <w:rPr>
          <w:b/>
          <w:bCs/>
          <w:sz w:val="28"/>
          <w:szCs w:val="28"/>
        </w:rPr>
      </w:pPr>
      <w:r w:rsidRPr="00B76B34">
        <w:rPr>
          <w:b/>
          <w:bCs/>
          <w:sz w:val="28"/>
          <w:szCs w:val="28"/>
        </w:rPr>
        <w:t>Проверяемые требования к результатам освоения основной</w:t>
      </w:r>
    </w:p>
    <w:p w14:paraId="7375FFC7" w14:textId="77777777" w:rsidR="00B76B34" w:rsidRPr="00B76B34" w:rsidRDefault="00B76B34" w:rsidP="00B76B34">
      <w:pPr>
        <w:pStyle w:val="ConsPlusNormal"/>
        <w:jc w:val="center"/>
        <w:rPr>
          <w:b/>
          <w:bCs/>
          <w:sz w:val="28"/>
          <w:szCs w:val="28"/>
        </w:rPr>
      </w:pPr>
      <w:r w:rsidRPr="00B76B34">
        <w:rPr>
          <w:b/>
          <w:bCs/>
          <w:sz w:val="28"/>
          <w:szCs w:val="28"/>
        </w:rPr>
        <w:t>образовательной программы (10 класс)</w:t>
      </w:r>
    </w:p>
    <w:p w14:paraId="10E25A86" w14:textId="77777777" w:rsidR="00B76B34" w:rsidRDefault="00B76B34" w:rsidP="00B76B3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B76B34" w:rsidRPr="00B76B34" w14:paraId="2D075FFA" w14:textId="77777777" w:rsidTr="007D1871">
        <w:tc>
          <w:tcPr>
            <w:tcW w:w="1701" w:type="dxa"/>
          </w:tcPr>
          <w:p w14:paraId="56B78971" w14:textId="77777777" w:rsidR="00B76B34" w:rsidRDefault="00B76B34" w:rsidP="007D1871">
            <w:pPr>
              <w:pStyle w:val="ConsPlusNormal"/>
              <w:jc w:val="center"/>
            </w:pPr>
            <w:r>
              <w:t>Код проверяемого результата</w:t>
            </w:r>
          </w:p>
        </w:tc>
        <w:tc>
          <w:tcPr>
            <w:tcW w:w="7370" w:type="dxa"/>
          </w:tcPr>
          <w:p w14:paraId="5A2087D2" w14:textId="77777777" w:rsidR="00B76B34" w:rsidRDefault="00B76B34" w:rsidP="007D1871">
            <w:pPr>
              <w:pStyle w:val="ConsPlusNormal"/>
              <w:jc w:val="center"/>
            </w:pPr>
            <w:r>
              <w:t>Проверяемые предметные результаты освоения основной образовательной программы среднего общего образования</w:t>
            </w:r>
          </w:p>
        </w:tc>
      </w:tr>
      <w:tr w:rsidR="00B76B34" w14:paraId="439ABCF3" w14:textId="77777777" w:rsidTr="007D1871">
        <w:tc>
          <w:tcPr>
            <w:tcW w:w="1701" w:type="dxa"/>
            <w:vAlign w:val="center"/>
          </w:tcPr>
          <w:p w14:paraId="0EF9C7C0" w14:textId="77777777" w:rsidR="00B76B34" w:rsidRDefault="00B76B34" w:rsidP="007D1871">
            <w:pPr>
              <w:pStyle w:val="ConsPlusNormal"/>
              <w:jc w:val="center"/>
            </w:pPr>
            <w:r>
              <w:t>1</w:t>
            </w:r>
          </w:p>
        </w:tc>
        <w:tc>
          <w:tcPr>
            <w:tcW w:w="7370" w:type="dxa"/>
          </w:tcPr>
          <w:p w14:paraId="1F70C0A2" w14:textId="77777777" w:rsidR="00B76B34" w:rsidRDefault="00B76B34" w:rsidP="007D1871">
            <w:pPr>
              <w:pStyle w:val="ConsPlusNormal"/>
              <w:jc w:val="both"/>
            </w:pPr>
            <w:r>
              <w:t>Числа и вычисления</w:t>
            </w:r>
          </w:p>
        </w:tc>
      </w:tr>
      <w:tr w:rsidR="00B76B34" w:rsidRPr="00B76B34" w14:paraId="006F7657" w14:textId="77777777" w:rsidTr="007D1871">
        <w:tc>
          <w:tcPr>
            <w:tcW w:w="1701" w:type="dxa"/>
            <w:vAlign w:val="center"/>
          </w:tcPr>
          <w:p w14:paraId="224F95AA" w14:textId="77777777" w:rsidR="00B76B34" w:rsidRDefault="00B76B34" w:rsidP="007D1871">
            <w:pPr>
              <w:pStyle w:val="ConsPlusNormal"/>
              <w:jc w:val="center"/>
            </w:pPr>
            <w:r>
              <w:t>1.1</w:t>
            </w:r>
          </w:p>
        </w:tc>
        <w:tc>
          <w:tcPr>
            <w:tcW w:w="7370" w:type="dxa"/>
          </w:tcPr>
          <w:p w14:paraId="622D5700" w14:textId="77777777" w:rsidR="00B76B34" w:rsidRDefault="00B76B34" w:rsidP="007D1871">
            <w:pPr>
              <w:pStyle w:val="ConsPlusNormal"/>
              <w:jc w:val="both"/>
            </w:pPr>
            <w:r>
              <w:t>Оперировать понятиями: рациональное и действительное число, обыкновенная и десятичная дробь, проценты</w:t>
            </w:r>
          </w:p>
        </w:tc>
      </w:tr>
      <w:tr w:rsidR="00B76B34" w:rsidRPr="00B76B34" w14:paraId="0ECDCB52" w14:textId="77777777" w:rsidTr="007D1871">
        <w:tc>
          <w:tcPr>
            <w:tcW w:w="1701" w:type="dxa"/>
            <w:vAlign w:val="center"/>
          </w:tcPr>
          <w:p w14:paraId="4F1BAB31" w14:textId="77777777" w:rsidR="00B76B34" w:rsidRDefault="00B76B34" w:rsidP="007D1871">
            <w:pPr>
              <w:pStyle w:val="ConsPlusNormal"/>
              <w:jc w:val="center"/>
            </w:pPr>
            <w:r>
              <w:t>1.2</w:t>
            </w:r>
          </w:p>
        </w:tc>
        <w:tc>
          <w:tcPr>
            <w:tcW w:w="7370" w:type="dxa"/>
          </w:tcPr>
          <w:p w14:paraId="73834A7E" w14:textId="77777777" w:rsidR="00B76B34" w:rsidRDefault="00B76B34" w:rsidP="007D1871">
            <w:pPr>
              <w:pStyle w:val="ConsPlusNormal"/>
              <w:jc w:val="both"/>
            </w:pPr>
            <w:r>
              <w:t>Выполнять арифметические операции с рациональными и действительными числами</w:t>
            </w:r>
          </w:p>
        </w:tc>
      </w:tr>
      <w:tr w:rsidR="00B76B34" w:rsidRPr="00B76B34" w14:paraId="51D87D3E" w14:textId="77777777" w:rsidTr="007D1871">
        <w:tc>
          <w:tcPr>
            <w:tcW w:w="1701" w:type="dxa"/>
            <w:vAlign w:val="center"/>
          </w:tcPr>
          <w:p w14:paraId="07FDD2E6" w14:textId="77777777" w:rsidR="00B76B34" w:rsidRDefault="00B76B34" w:rsidP="007D1871">
            <w:pPr>
              <w:pStyle w:val="ConsPlusNormal"/>
              <w:jc w:val="center"/>
            </w:pPr>
            <w:r>
              <w:t>1.3</w:t>
            </w:r>
          </w:p>
        </w:tc>
        <w:tc>
          <w:tcPr>
            <w:tcW w:w="7370" w:type="dxa"/>
          </w:tcPr>
          <w:p w14:paraId="2F906752" w14:textId="77777777" w:rsidR="00B76B34" w:rsidRDefault="00B76B34" w:rsidP="007D1871">
            <w:pPr>
              <w:pStyle w:val="ConsPlusNormal"/>
              <w:jc w:val="both"/>
            </w:pPr>
            <w:r>
              <w:t>Выполнять приближенные вычисления, используя правила округления, делать прикидку и оценку результата вычислений</w:t>
            </w:r>
          </w:p>
        </w:tc>
      </w:tr>
      <w:tr w:rsidR="00B76B34" w:rsidRPr="00B76B34" w14:paraId="3C601DC7" w14:textId="77777777" w:rsidTr="007D1871">
        <w:tc>
          <w:tcPr>
            <w:tcW w:w="1701" w:type="dxa"/>
            <w:vAlign w:val="center"/>
          </w:tcPr>
          <w:p w14:paraId="7949A629" w14:textId="77777777" w:rsidR="00B76B34" w:rsidRDefault="00B76B34" w:rsidP="007D1871">
            <w:pPr>
              <w:pStyle w:val="ConsPlusNormal"/>
              <w:jc w:val="center"/>
            </w:pPr>
            <w:r>
              <w:t>1.4</w:t>
            </w:r>
          </w:p>
        </w:tc>
        <w:tc>
          <w:tcPr>
            <w:tcW w:w="7370" w:type="dxa"/>
          </w:tcPr>
          <w:p w14:paraId="19786FA7" w14:textId="77777777" w:rsidR="00B76B34" w:rsidRDefault="00B76B34" w:rsidP="007D1871">
            <w:pPr>
              <w:pStyle w:val="ConsPlusNormal"/>
              <w:jc w:val="both"/>
            </w:pPr>
            <w:r>
              <w:t>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tc>
      </w:tr>
      <w:tr w:rsidR="00B76B34" w:rsidRPr="00B76B34" w14:paraId="7BFEF255" w14:textId="77777777" w:rsidTr="007D1871">
        <w:tc>
          <w:tcPr>
            <w:tcW w:w="1701" w:type="dxa"/>
            <w:vAlign w:val="center"/>
          </w:tcPr>
          <w:p w14:paraId="4E633967" w14:textId="77777777" w:rsidR="00B76B34" w:rsidRDefault="00B76B34" w:rsidP="007D1871">
            <w:pPr>
              <w:pStyle w:val="ConsPlusNormal"/>
              <w:jc w:val="center"/>
            </w:pPr>
            <w:r>
              <w:t>1.5</w:t>
            </w:r>
          </w:p>
        </w:tc>
        <w:tc>
          <w:tcPr>
            <w:tcW w:w="7370" w:type="dxa"/>
          </w:tcPr>
          <w:p w14:paraId="4F9E03A7" w14:textId="77777777" w:rsidR="00B76B34" w:rsidRDefault="00B76B34" w:rsidP="007D1871">
            <w:pPr>
              <w:pStyle w:val="ConsPlusNormal"/>
              <w:jc w:val="both"/>
            </w:pPr>
            <w:r>
              <w:t>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tc>
      </w:tr>
      <w:tr w:rsidR="00B76B34" w14:paraId="281CE319" w14:textId="77777777" w:rsidTr="007D1871">
        <w:tc>
          <w:tcPr>
            <w:tcW w:w="1701" w:type="dxa"/>
            <w:vAlign w:val="center"/>
          </w:tcPr>
          <w:p w14:paraId="7EA3B0D2" w14:textId="77777777" w:rsidR="00B76B34" w:rsidRDefault="00B76B34" w:rsidP="007D1871">
            <w:pPr>
              <w:pStyle w:val="ConsPlusNormal"/>
              <w:jc w:val="center"/>
            </w:pPr>
            <w:r>
              <w:t>2</w:t>
            </w:r>
          </w:p>
        </w:tc>
        <w:tc>
          <w:tcPr>
            <w:tcW w:w="7370" w:type="dxa"/>
          </w:tcPr>
          <w:p w14:paraId="68C35190" w14:textId="77777777" w:rsidR="00B76B34" w:rsidRDefault="00B76B34" w:rsidP="007D1871">
            <w:pPr>
              <w:pStyle w:val="ConsPlusNormal"/>
              <w:jc w:val="both"/>
            </w:pPr>
            <w:r>
              <w:t>Уравнения и неравенства</w:t>
            </w:r>
          </w:p>
        </w:tc>
      </w:tr>
      <w:tr w:rsidR="00B76B34" w:rsidRPr="00B76B34" w14:paraId="7CB230ED" w14:textId="77777777" w:rsidTr="007D1871">
        <w:tc>
          <w:tcPr>
            <w:tcW w:w="1701" w:type="dxa"/>
            <w:vAlign w:val="center"/>
          </w:tcPr>
          <w:p w14:paraId="7740EB21" w14:textId="77777777" w:rsidR="00B76B34" w:rsidRDefault="00B76B34" w:rsidP="007D1871">
            <w:pPr>
              <w:pStyle w:val="ConsPlusNormal"/>
              <w:jc w:val="center"/>
            </w:pPr>
            <w:r>
              <w:t>2.1</w:t>
            </w:r>
          </w:p>
        </w:tc>
        <w:tc>
          <w:tcPr>
            <w:tcW w:w="7370" w:type="dxa"/>
          </w:tcPr>
          <w:p w14:paraId="108941E9" w14:textId="77777777" w:rsidR="00B76B34" w:rsidRDefault="00B76B34" w:rsidP="007D1871">
            <w:pPr>
              <w:pStyle w:val="ConsPlusNormal"/>
              <w:jc w:val="both"/>
            </w:pPr>
            <w:r>
              <w:t>Оперировать понятиями: тождество, уравнение, неравенство, целое, рациональное, иррациональное уравнение, неравенство, тригонометрическое уравнение</w:t>
            </w:r>
          </w:p>
        </w:tc>
      </w:tr>
      <w:tr w:rsidR="00B76B34" w:rsidRPr="00B76B34" w14:paraId="71E0BF5E" w14:textId="77777777" w:rsidTr="007D1871">
        <w:tc>
          <w:tcPr>
            <w:tcW w:w="1701" w:type="dxa"/>
            <w:vAlign w:val="center"/>
          </w:tcPr>
          <w:p w14:paraId="5B0BF785" w14:textId="77777777" w:rsidR="00B76B34" w:rsidRDefault="00B76B34" w:rsidP="007D1871">
            <w:pPr>
              <w:pStyle w:val="ConsPlusNormal"/>
              <w:jc w:val="center"/>
            </w:pPr>
            <w:r>
              <w:t>2.2</w:t>
            </w:r>
          </w:p>
        </w:tc>
        <w:tc>
          <w:tcPr>
            <w:tcW w:w="7370" w:type="dxa"/>
          </w:tcPr>
          <w:p w14:paraId="75239A3B" w14:textId="77777777" w:rsidR="00B76B34" w:rsidRDefault="00B76B34" w:rsidP="007D1871">
            <w:pPr>
              <w:pStyle w:val="ConsPlusNormal"/>
              <w:jc w:val="both"/>
            </w:pPr>
            <w:r>
              <w:t>Выполнять преобразования тригонометрических выражений и решать тригонометрические уравнения</w:t>
            </w:r>
          </w:p>
        </w:tc>
      </w:tr>
      <w:tr w:rsidR="00B76B34" w:rsidRPr="00B76B34" w14:paraId="1B2A4BA9" w14:textId="77777777" w:rsidTr="007D1871">
        <w:tc>
          <w:tcPr>
            <w:tcW w:w="1701" w:type="dxa"/>
            <w:vAlign w:val="center"/>
          </w:tcPr>
          <w:p w14:paraId="561A75C1" w14:textId="77777777" w:rsidR="00B76B34" w:rsidRDefault="00B76B34" w:rsidP="007D1871">
            <w:pPr>
              <w:pStyle w:val="ConsPlusNormal"/>
              <w:jc w:val="center"/>
            </w:pPr>
            <w:r>
              <w:t>2.3</w:t>
            </w:r>
          </w:p>
        </w:tc>
        <w:tc>
          <w:tcPr>
            <w:tcW w:w="7370" w:type="dxa"/>
          </w:tcPr>
          <w:p w14:paraId="502449A6" w14:textId="77777777" w:rsidR="00B76B34" w:rsidRDefault="00B76B34" w:rsidP="007D1871">
            <w:pPr>
              <w:pStyle w:val="ConsPlusNormal"/>
              <w:jc w:val="both"/>
            </w:pPr>
            <w:r>
              <w:t xml:space="preserve">Выполнять преобразования целых, рациональных и иррациональных </w:t>
            </w:r>
            <w:r>
              <w:lastRenderedPageBreak/>
              <w:t>выражений и решать основные типы целых, рациональных и иррациональных уравнений и неравенств</w:t>
            </w:r>
          </w:p>
        </w:tc>
      </w:tr>
      <w:tr w:rsidR="00B76B34" w:rsidRPr="00B76B34" w14:paraId="4D9CB12F" w14:textId="77777777" w:rsidTr="007D1871">
        <w:tc>
          <w:tcPr>
            <w:tcW w:w="1701" w:type="dxa"/>
            <w:vAlign w:val="center"/>
          </w:tcPr>
          <w:p w14:paraId="40A54A84" w14:textId="77777777" w:rsidR="00B76B34" w:rsidRDefault="00B76B34" w:rsidP="007D1871">
            <w:pPr>
              <w:pStyle w:val="ConsPlusNormal"/>
              <w:jc w:val="center"/>
            </w:pPr>
            <w:r>
              <w:lastRenderedPageBreak/>
              <w:t>2.4</w:t>
            </w:r>
          </w:p>
        </w:tc>
        <w:tc>
          <w:tcPr>
            <w:tcW w:w="7370" w:type="dxa"/>
          </w:tcPr>
          <w:p w14:paraId="202885AB" w14:textId="77777777" w:rsidR="00B76B34" w:rsidRDefault="00B76B34" w:rsidP="007D1871">
            <w:pPr>
              <w:pStyle w:val="ConsPlusNormal"/>
              <w:jc w:val="both"/>
            </w:pPr>
            <w:r>
              <w:t>Применять уравнения и неравенства для решения математических задач и задач из различных областей науки и реальной жизни</w:t>
            </w:r>
          </w:p>
        </w:tc>
      </w:tr>
      <w:tr w:rsidR="00B76B34" w:rsidRPr="00B76B34" w14:paraId="3B039CA7" w14:textId="77777777" w:rsidTr="007D1871">
        <w:tc>
          <w:tcPr>
            <w:tcW w:w="1701" w:type="dxa"/>
            <w:vAlign w:val="center"/>
          </w:tcPr>
          <w:p w14:paraId="0F463D88" w14:textId="77777777" w:rsidR="00B76B34" w:rsidRDefault="00B76B34" w:rsidP="007D1871">
            <w:pPr>
              <w:pStyle w:val="ConsPlusNormal"/>
              <w:jc w:val="center"/>
            </w:pPr>
            <w:r>
              <w:t>2.5</w:t>
            </w:r>
          </w:p>
        </w:tc>
        <w:tc>
          <w:tcPr>
            <w:tcW w:w="7370" w:type="dxa"/>
          </w:tcPr>
          <w:p w14:paraId="14B33BA3" w14:textId="77777777" w:rsidR="00B76B34" w:rsidRDefault="00B76B34" w:rsidP="007D1871">
            <w:pPr>
              <w:pStyle w:val="ConsPlusNormal"/>
              <w:jc w:val="both"/>
            </w:pPr>
            <w: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tc>
      </w:tr>
      <w:tr w:rsidR="00B76B34" w14:paraId="3AF68523" w14:textId="77777777" w:rsidTr="007D1871">
        <w:tc>
          <w:tcPr>
            <w:tcW w:w="1701" w:type="dxa"/>
            <w:vAlign w:val="center"/>
          </w:tcPr>
          <w:p w14:paraId="149D949A" w14:textId="77777777" w:rsidR="00B76B34" w:rsidRDefault="00B76B34" w:rsidP="007D1871">
            <w:pPr>
              <w:pStyle w:val="ConsPlusNormal"/>
              <w:jc w:val="center"/>
            </w:pPr>
            <w:r>
              <w:t>3</w:t>
            </w:r>
          </w:p>
        </w:tc>
        <w:tc>
          <w:tcPr>
            <w:tcW w:w="7370" w:type="dxa"/>
          </w:tcPr>
          <w:p w14:paraId="7C5A9AEE" w14:textId="77777777" w:rsidR="00B76B34" w:rsidRDefault="00B76B34" w:rsidP="007D1871">
            <w:pPr>
              <w:pStyle w:val="ConsPlusNormal"/>
              <w:jc w:val="both"/>
            </w:pPr>
            <w:r>
              <w:t>Функции и графики</w:t>
            </w:r>
          </w:p>
        </w:tc>
      </w:tr>
      <w:tr w:rsidR="00B76B34" w:rsidRPr="00B76B34" w14:paraId="222D2525" w14:textId="77777777" w:rsidTr="007D1871">
        <w:tc>
          <w:tcPr>
            <w:tcW w:w="1701" w:type="dxa"/>
            <w:vAlign w:val="center"/>
          </w:tcPr>
          <w:p w14:paraId="1E5E601E" w14:textId="77777777" w:rsidR="00B76B34" w:rsidRDefault="00B76B34" w:rsidP="007D1871">
            <w:pPr>
              <w:pStyle w:val="ConsPlusNormal"/>
              <w:jc w:val="center"/>
            </w:pPr>
            <w:r>
              <w:t>3.1</w:t>
            </w:r>
          </w:p>
        </w:tc>
        <w:tc>
          <w:tcPr>
            <w:tcW w:w="7370" w:type="dxa"/>
          </w:tcPr>
          <w:p w14:paraId="259A0E8E" w14:textId="77777777" w:rsidR="00B76B34" w:rsidRDefault="00B76B34" w:rsidP="007D1871">
            <w:pPr>
              <w:pStyle w:val="ConsPlusNormal"/>
              <w:jc w:val="both"/>
            </w:pPr>
            <w:r>
              <w:t>Оперировать понятиями: функция, способы задания функции, область определения и множество значений функции, график функции, взаимно обратные функции</w:t>
            </w:r>
          </w:p>
        </w:tc>
      </w:tr>
      <w:tr w:rsidR="00B76B34" w:rsidRPr="00B76B34" w14:paraId="7A770740" w14:textId="77777777" w:rsidTr="007D1871">
        <w:tc>
          <w:tcPr>
            <w:tcW w:w="1701" w:type="dxa"/>
            <w:vAlign w:val="center"/>
          </w:tcPr>
          <w:p w14:paraId="38F6C1D3" w14:textId="77777777" w:rsidR="00B76B34" w:rsidRDefault="00B76B34" w:rsidP="007D1871">
            <w:pPr>
              <w:pStyle w:val="ConsPlusNormal"/>
              <w:jc w:val="center"/>
            </w:pPr>
            <w:r>
              <w:t>3.2</w:t>
            </w:r>
          </w:p>
        </w:tc>
        <w:tc>
          <w:tcPr>
            <w:tcW w:w="7370" w:type="dxa"/>
          </w:tcPr>
          <w:p w14:paraId="6D769D22" w14:textId="77777777" w:rsidR="00B76B34" w:rsidRDefault="00B76B34" w:rsidP="007D1871">
            <w:pPr>
              <w:pStyle w:val="ConsPlusNormal"/>
              <w:jc w:val="both"/>
            </w:pPr>
            <w:r>
              <w:t>Оперировать понятиями: четность и нечетность функции, нули функции, промежутки знакопостоянства</w:t>
            </w:r>
          </w:p>
        </w:tc>
      </w:tr>
      <w:tr w:rsidR="00B76B34" w:rsidRPr="00B76B34" w14:paraId="1722BC13" w14:textId="77777777" w:rsidTr="007D1871">
        <w:tc>
          <w:tcPr>
            <w:tcW w:w="1701" w:type="dxa"/>
            <w:vAlign w:val="center"/>
          </w:tcPr>
          <w:p w14:paraId="435E23A7" w14:textId="77777777" w:rsidR="00B76B34" w:rsidRDefault="00B76B34" w:rsidP="007D1871">
            <w:pPr>
              <w:pStyle w:val="ConsPlusNormal"/>
              <w:jc w:val="center"/>
            </w:pPr>
            <w:r>
              <w:t>3.3</w:t>
            </w:r>
          </w:p>
        </w:tc>
        <w:tc>
          <w:tcPr>
            <w:tcW w:w="7370" w:type="dxa"/>
          </w:tcPr>
          <w:p w14:paraId="0D8A8BD2" w14:textId="77777777" w:rsidR="00B76B34" w:rsidRDefault="00B76B34" w:rsidP="007D1871">
            <w:pPr>
              <w:pStyle w:val="ConsPlusNormal"/>
              <w:jc w:val="both"/>
            </w:pPr>
            <w:r>
              <w:t>Использовать графики функций для решения уравнений</w:t>
            </w:r>
          </w:p>
        </w:tc>
      </w:tr>
      <w:tr w:rsidR="00B76B34" w:rsidRPr="00B76B34" w14:paraId="48AC1044" w14:textId="77777777" w:rsidTr="007D1871">
        <w:tc>
          <w:tcPr>
            <w:tcW w:w="1701" w:type="dxa"/>
            <w:vAlign w:val="center"/>
          </w:tcPr>
          <w:p w14:paraId="2A95F501" w14:textId="77777777" w:rsidR="00B76B34" w:rsidRDefault="00B76B34" w:rsidP="007D1871">
            <w:pPr>
              <w:pStyle w:val="ConsPlusNormal"/>
              <w:jc w:val="center"/>
            </w:pPr>
            <w:r>
              <w:t>3.4</w:t>
            </w:r>
          </w:p>
        </w:tc>
        <w:tc>
          <w:tcPr>
            <w:tcW w:w="7370" w:type="dxa"/>
          </w:tcPr>
          <w:p w14:paraId="55E4E182" w14:textId="77777777" w:rsidR="00B76B34" w:rsidRDefault="00B76B34" w:rsidP="007D1871">
            <w:pPr>
              <w:pStyle w:val="ConsPlusNormal"/>
              <w:jc w:val="both"/>
            </w:pPr>
            <w:r>
              <w:t>Строить и читать графики линейной функции, квадратичной функции, степенной функции с целым показателем</w:t>
            </w:r>
          </w:p>
        </w:tc>
      </w:tr>
      <w:tr w:rsidR="00B76B34" w:rsidRPr="00B76B34" w14:paraId="10825912" w14:textId="77777777" w:rsidTr="007D1871">
        <w:tc>
          <w:tcPr>
            <w:tcW w:w="1701" w:type="dxa"/>
            <w:vAlign w:val="center"/>
          </w:tcPr>
          <w:p w14:paraId="0BF8EAF4" w14:textId="77777777" w:rsidR="00B76B34" w:rsidRDefault="00B76B34" w:rsidP="007D1871">
            <w:pPr>
              <w:pStyle w:val="ConsPlusNormal"/>
              <w:jc w:val="center"/>
            </w:pPr>
            <w:r>
              <w:t>3.5</w:t>
            </w:r>
          </w:p>
        </w:tc>
        <w:tc>
          <w:tcPr>
            <w:tcW w:w="7370" w:type="dxa"/>
          </w:tcPr>
          <w:p w14:paraId="675A5BD8" w14:textId="77777777" w:rsidR="00B76B34" w:rsidRDefault="00B76B34" w:rsidP="007D1871">
            <w:pPr>
              <w:pStyle w:val="ConsPlusNormal"/>
              <w:jc w:val="both"/>
            </w:pPr>
            <w: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tc>
      </w:tr>
      <w:tr w:rsidR="00B76B34" w14:paraId="78319858" w14:textId="77777777" w:rsidTr="007D1871">
        <w:tc>
          <w:tcPr>
            <w:tcW w:w="1701" w:type="dxa"/>
            <w:vAlign w:val="center"/>
          </w:tcPr>
          <w:p w14:paraId="739FB4B8" w14:textId="77777777" w:rsidR="00B76B34" w:rsidRDefault="00B76B34" w:rsidP="007D1871">
            <w:pPr>
              <w:pStyle w:val="ConsPlusNormal"/>
              <w:jc w:val="center"/>
            </w:pPr>
            <w:r>
              <w:t>4</w:t>
            </w:r>
          </w:p>
        </w:tc>
        <w:tc>
          <w:tcPr>
            <w:tcW w:w="7370" w:type="dxa"/>
          </w:tcPr>
          <w:p w14:paraId="50E4E4FD" w14:textId="77777777" w:rsidR="00B76B34" w:rsidRDefault="00B76B34" w:rsidP="007D1871">
            <w:pPr>
              <w:pStyle w:val="ConsPlusNormal"/>
              <w:jc w:val="both"/>
            </w:pPr>
            <w:r>
              <w:t>Начала математического анализа</w:t>
            </w:r>
          </w:p>
        </w:tc>
      </w:tr>
      <w:tr w:rsidR="00B76B34" w:rsidRPr="00B76B34" w14:paraId="1B5B73B7" w14:textId="77777777" w:rsidTr="007D1871">
        <w:tc>
          <w:tcPr>
            <w:tcW w:w="1701" w:type="dxa"/>
            <w:vAlign w:val="center"/>
          </w:tcPr>
          <w:p w14:paraId="21AE7164" w14:textId="77777777" w:rsidR="00B76B34" w:rsidRDefault="00B76B34" w:rsidP="007D1871">
            <w:pPr>
              <w:pStyle w:val="ConsPlusNormal"/>
              <w:jc w:val="center"/>
            </w:pPr>
            <w:r>
              <w:t>4.1</w:t>
            </w:r>
          </w:p>
        </w:tc>
        <w:tc>
          <w:tcPr>
            <w:tcW w:w="7370" w:type="dxa"/>
          </w:tcPr>
          <w:p w14:paraId="3C40C1E6" w14:textId="77777777" w:rsidR="00B76B34" w:rsidRDefault="00B76B34" w:rsidP="007D1871">
            <w:pPr>
              <w:pStyle w:val="ConsPlusNormal"/>
              <w:jc w:val="both"/>
            </w:pPr>
            <w:r>
              <w:t>Оперировать понятиями: последовательность, арифметическая и геометрическая прогрессии</w:t>
            </w:r>
          </w:p>
        </w:tc>
      </w:tr>
      <w:tr w:rsidR="00B76B34" w:rsidRPr="00B76B34" w14:paraId="709E89F7" w14:textId="77777777" w:rsidTr="007D1871">
        <w:tc>
          <w:tcPr>
            <w:tcW w:w="1701" w:type="dxa"/>
            <w:vAlign w:val="center"/>
          </w:tcPr>
          <w:p w14:paraId="1E73012F" w14:textId="77777777" w:rsidR="00B76B34" w:rsidRDefault="00B76B34" w:rsidP="007D1871">
            <w:pPr>
              <w:pStyle w:val="ConsPlusNormal"/>
              <w:jc w:val="center"/>
            </w:pPr>
            <w:r>
              <w:t>4.2</w:t>
            </w:r>
          </w:p>
        </w:tc>
        <w:tc>
          <w:tcPr>
            <w:tcW w:w="7370" w:type="dxa"/>
          </w:tcPr>
          <w:p w14:paraId="3D01296A" w14:textId="77777777" w:rsidR="00B76B34" w:rsidRDefault="00B76B34" w:rsidP="007D1871">
            <w:pPr>
              <w:pStyle w:val="ConsPlusNormal"/>
              <w:jc w:val="both"/>
            </w:pPr>
            <w:r>
              <w:t>Оперировать понятиями: бесконечно убывающая геометрическая прогрессия, сумма бесконечно убывающей геометрической прогрессии</w:t>
            </w:r>
          </w:p>
        </w:tc>
      </w:tr>
      <w:tr w:rsidR="00B76B34" w14:paraId="1AB2EAD2" w14:textId="77777777" w:rsidTr="007D1871">
        <w:tc>
          <w:tcPr>
            <w:tcW w:w="1701" w:type="dxa"/>
            <w:vAlign w:val="center"/>
          </w:tcPr>
          <w:p w14:paraId="0D1FCD5B" w14:textId="77777777" w:rsidR="00B76B34" w:rsidRDefault="00B76B34" w:rsidP="007D1871">
            <w:pPr>
              <w:pStyle w:val="ConsPlusNormal"/>
              <w:jc w:val="center"/>
            </w:pPr>
            <w:r>
              <w:t>4.3</w:t>
            </w:r>
          </w:p>
        </w:tc>
        <w:tc>
          <w:tcPr>
            <w:tcW w:w="7370" w:type="dxa"/>
          </w:tcPr>
          <w:p w14:paraId="1815E305" w14:textId="77777777" w:rsidR="00B76B34" w:rsidRDefault="00B76B34" w:rsidP="007D1871">
            <w:pPr>
              <w:pStyle w:val="ConsPlusNormal"/>
              <w:jc w:val="both"/>
            </w:pPr>
            <w:r>
              <w:t>Задавать последовательности различными способами</w:t>
            </w:r>
          </w:p>
        </w:tc>
      </w:tr>
      <w:tr w:rsidR="00B76B34" w:rsidRPr="00B76B34" w14:paraId="599D987C" w14:textId="77777777" w:rsidTr="007D1871">
        <w:tc>
          <w:tcPr>
            <w:tcW w:w="1701" w:type="dxa"/>
            <w:vAlign w:val="center"/>
          </w:tcPr>
          <w:p w14:paraId="5CE73003" w14:textId="77777777" w:rsidR="00B76B34" w:rsidRDefault="00B76B34" w:rsidP="007D1871">
            <w:pPr>
              <w:pStyle w:val="ConsPlusNormal"/>
              <w:jc w:val="center"/>
            </w:pPr>
            <w:r>
              <w:t>4.4</w:t>
            </w:r>
          </w:p>
        </w:tc>
        <w:tc>
          <w:tcPr>
            <w:tcW w:w="7370" w:type="dxa"/>
          </w:tcPr>
          <w:p w14:paraId="2C29C5FF" w14:textId="77777777" w:rsidR="00B76B34" w:rsidRDefault="00B76B34" w:rsidP="007D1871">
            <w:pPr>
              <w:pStyle w:val="ConsPlusNormal"/>
              <w:jc w:val="both"/>
            </w:pPr>
            <w:r>
              <w:t>Использовать свойства последовательностей и прогрессий для решения реальных задач прикладного характера</w:t>
            </w:r>
          </w:p>
        </w:tc>
      </w:tr>
      <w:tr w:rsidR="00B76B34" w14:paraId="00311AA8" w14:textId="77777777" w:rsidTr="007D1871">
        <w:tc>
          <w:tcPr>
            <w:tcW w:w="1701" w:type="dxa"/>
            <w:vAlign w:val="center"/>
          </w:tcPr>
          <w:p w14:paraId="0DEFA684" w14:textId="77777777" w:rsidR="00B76B34" w:rsidRDefault="00B76B34" w:rsidP="007D1871">
            <w:pPr>
              <w:pStyle w:val="ConsPlusNormal"/>
              <w:jc w:val="center"/>
            </w:pPr>
            <w:r>
              <w:t>5</w:t>
            </w:r>
          </w:p>
        </w:tc>
        <w:tc>
          <w:tcPr>
            <w:tcW w:w="7370" w:type="dxa"/>
          </w:tcPr>
          <w:p w14:paraId="3DD3C4C9" w14:textId="77777777" w:rsidR="00B76B34" w:rsidRDefault="00B76B34" w:rsidP="007D1871">
            <w:pPr>
              <w:pStyle w:val="ConsPlusNormal"/>
              <w:jc w:val="both"/>
            </w:pPr>
            <w:r>
              <w:t>Множества и логика</w:t>
            </w:r>
          </w:p>
        </w:tc>
      </w:tr>
      <w:tr w:rsidR="00B76B34" w:rsidRPr="00B76B34" w14:paraId="6A12E902" w14:textId="77777777" w:rsidTr="007D1871">
        <w:tc>
          <w:tcPr>
            <w:tcW w:w="1701" w:type="dxa"/>
            <w:vAlign w:val="center"/>
          </w:tcPr>
          <w:p w14:paraId="76D84504" w14:textId="77777777" w:rsidR="00B76B34" w:rsidRDefault="00B76B34" w:rsidP="007D1871">
            <w:pPr>
              <w:pStyle w:val="ConsPlusNormal"/>
              <w:jc w:val="center"/>
            </w:pPr>
            <w:r>
              <w:t>5.1</w:t>
            </w:r>
          </w:p>
        </w:tc>
        <w:tc>
          <w:tcPr>
            <w:tcW w:w="7370" w:type="dxa"/>
          </w:tcPr>
          <w:p w14:paraId="61DCAE2D" w14:textId="77777777" w:rsidR="00B76B34" w:rsidRDefault="00B76B34" w:rsidP="007D1871">
            <w:pPr>
              <w:pStyle w:val="ConsPlusNormal"/>
              <w:jc w:val="both"/>
            </w:pPr>
            <w:r>
              <w:t>Оперировать понятиями: множество, операции над множествами</w:t>
            </w:r>
          </w:p>
        </w:tc>
      </w:tr>
      <w:tr w:rsidR="00B76B34" w:rsidRPr="00B76B34" w14:paraId="67E8EB33" w14:textId="77777777" w:rsidTr="007D1871">
        <w:tc>
          <w:tcPr>
            <w:tcW w:w="1701" w:type="dxa"/>
            <w:vAlign w:val="center"/>
          </w:tcPr>
          <w:p w14:paraId="7281EACF" w14:textId="77777777" w:rsidR="00B76B34" w:rsidRDefault="00B76B34" w:rsidP="007D1871">
            <w:pPr>
              <w:pStyle w:val="ConsPlusNormal"/>
              <w:jc w:val="center"/>
            </w:pPr>
            <w:r>
              <w:t>5.2</w:t>
            </w:r>
          </w:p>
        </w:tc>
        <w:tc>
          <w:tcPr>
            <w:tcW w:w="7370" w:type="dxa"/>
          </w:tcPr>
          <w:p w14:paraId="7D19F56A" w14:textId="77777777" w:rsidR="00B76B34" w:rsidRDefault="00B76B34" w:rsidP="007D1871">
            <w:pPr>
              <w:pStyle w:val="ConsPlusNormal"/>
              <w:jc w:val="both"/>
            </w:pPr>
            <w:r>
              <w:t>Использовать теоретико-множественный аппарат для описания реальных процессов и явлений, при решении задач из других учебных предметов</w:t>
            </w:r>
          </w:p>
        </w:tc>
      </w:tr>
      <w:tr w:rsidR="00B76B34" w:rsidRPr="00B76B34" w14:paraId="3EB79C79" w14:textId="77777777" w:rsidTr="007D1871">
        <w:tc>
          <w:tcPr>
            <w:tcW w:w="1701" w:type="dxa"/>
            <w:vAlign w:val="center"/>
          </w:tcPr>
          <w:p w14:paraId="6D9401EE" w14:textId="77777777" w:rsidR="00B76B34" w:rsidRDefault="00B76B34" w:rsidP="007D1871">
            <w:pPr>
              <w:pStyle w:val="ConsPlusNormal"/>
              <w:jc w:val="center"/>
            </w:pPr>
            <w:r>
              <w:t>5.3</w:t>
            </w:r>
          </w:p>
        </w:tc>
        <w:tc>
          <w:tcPr>
            <w:tcW w:w="7370" w:type="dxa"/>
          </w:tcPr>
          <w:p w14:paraId="621AF1B5" w14:textId="77777777" w:rsidR="00B76B34" w:rsidRDefault="00B76B34" w:rsidP="007D1871">
            <w:pPr>
              <w:pStyle w:val="ConsPlusNormal"/>
              <w:jc w:val="both"/>
            </w:pPr>
            <w:r>
              <w:t>Оперировать понятиями: определение, теорема, следствие, доказательство</w:t>
            </w:r>
          </w:p>
        </w:tc>
      </w:tr>
      <w:tr w:rsidR="00B76B34" w14:paraId="433D17C7" w14:textId="77777777" w:rsidTr="007D1871">
        <w:tc>
          <w:tcPr>
            <w:tcW w:w="1701" w:type="dxa"/>
            <w:vAlign w:val="center"/>
          </w:tcPr>
          <w:p w14:paraId="24FAA121" w14:textId="77777777" w:rsidR="00B76B34" w:rsidRDefault="00B76B34" w:rsidP="007D1871">
            <w:pPr>
              <w:pStyle w:val="ConsPlusNormal"/>
              <w:jc w:val="center"/>
            </w:pPr>
            <w:r>
              <w:lastRenderedPageBreak/>
              <w:t>6</w:t>
            </w:r>
          </w:p>
        </w:tc>
        <w:tc>
          <w:tcPr>
            <w:tcW w:w="7370" w:type="dxa"/>
          </w:tcPr>
          <w:p w14:paraId="3E043A4B" w14:textId="77777777" w:rsidR="00B76B34" w:rsidRDefault="00B76B34" w:rsidP="007D1871">
            <w:pPr>
              <w:pStyle w:val="ConsPlusNormal"/>
              <w:jc w:val="both"/>
            </w:pPr>
            <w:r>
              <w:t>Теория вероятностей и статистика</w:t>
            </w:r>
          </w:p>
        </w:tc>
      </w:tr>
      <w:tr w:rsidR="00B76B34" w:rsidRPr="00B76B34" w14:paraId="59BDDA31" w14:textId="77777777" w:rsidTr="007D1871">
        <w:tc>
          <w:tcPr>
            <w:tcW w:w="1701" w:type="dxa"/>
            <w:vAlign w:val="center"/>
          </w:tcPr>
          <w:p w14:paraId="19C6008A" w14:textId="77777777" w:rsidR="00B76B34" w:rsidRDefault="00B76B34" w:rsidP="007D1871">
            <w:pPr>
              <w:pStyle w:val="ConsPlusNormal"/>
              <w:jc w:val="center"/>
            </w:pPr>
            <w:r>
              <w:t>6.1</w:t>
            </w:r>
          </w:p>
        </w:tc>
        <w:tc>
          <w:tcPr>
            <w:tcW w:w="7370" w:type="dxa"/>
          </w:tcPr>
          <w:p w14:paraId="5C0F8067" w14:textId="77777777" w:rsidR="00B76B34" w:rsidRDefault="00B76B34" w:rsidP="007D1871">
            <w:pPr>
              <w:pStyle w:val="ConsPlusNormal"/>
              <w:jc w:val="both"/>
            </w:pPr>
            <w:r>
              <w:t>Читать и строить таблицы и диаграммы</w:t>
            </w:r>
          </w:p>
        </w:tc>
      </w:tr>
      <w:tr w:rsidR="00B76B34" w:rsidRPr="00B76B34" w14:paraId="3EE287B7" w14:textId="77777777" w:rsidTr="007D1871">
        <w:tc>
          <w:tcPr>
            <w:tcW w:w="1701" w:type="dxa"/>
            <w:vAlign w:val="center"/>
          </w:tcPr>
          <w:p w14:paraId="63685D6B" w14:textId="77777777" w:rsidR="00B76B34" w:rsidRDefault="00B76B34" w:rsidP="007D1871">
            <w:pPr>
              <w:pStyle w:val="ConsPlusNormal"/>
              <w:jc w:val="center"/>
            </w:pPr>
            <w:r>
              <w:t>6.2</w:t>
            </w:r>
          </w:p>
        </w:tc>
        <w:tc>
          <w:tcPr>
            <w:tcW w:w="7370" w:type="dxa"/>
          </w:tcPr>
          <w:p w14:paraId="35D4C6FC" w14:textId="77777777" w:rsidR="00B76B34" w:rsidRDefault="00B76B34" w:rsidP="007D1871">
            <w:pPr>
              <w:pStyle w:val="ConsPlusNormal"/>
              <w:jc w:val="both"/>
            </w:pPr>
            <w:r>
              <w:t>Оперировать понятиями: среднее арифметическое, медиана, наибольшее, наименьшее значение, размах массива числовых данных</w:t>
            </w:r>
          </w:p>
        </w:tc>
      </w:tr>
      <w:tr w:rsidR="00B76B34" w:rsidRPr="00B76B34" w14:paraId="727CF298" w14:textId="77777777" w:rsidTr="007D1871">
        <w:tc>
          <w:tcPr>
            <w:tcW w:w="1701" w:type="dxa"/>
            <w:vAlign w:val="center"/>
          </w:tcPr>
          <w:p w14:paraId="137D4CFA" w14:textId="77777777" w:rsidR="00B76B34" w:rsidRDefault="00B76B34" w:rsidP="007D1871">
            <w:pPr>
              <w:pStyle w:val="ConsPlusNormal"/>
              <w:jc w:val="center"/>
            </w:pPr>
            <w:r>
              <w:t>6.3</w:t>
            </w:r>
          </w:p>
        </w:tc>
        <w:tc>
          <w:tcPr>
            <w:tcW w:w="7370" w:type="dxa"/>
          </w:tcPr>
          <w:p w14:paraId="48FECFF6" w14:textId="77777777" w:rsidR="00B76B34" w:rsidRDefault="00B76B34" w:rsidP="007D1871">
            <w:pPr>
              <w:pStyle w:val="ConsPlusNormal"/>
              <w:jc w:val="both"/>
            </w:pPr>
            <w:r>
              <w:t>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w:t>
            </w:r>
          </w:p>
        </w:tc>
      </w:tr>
      <w:tr w:rsidR="00B76B34" w:rsidRPr="00B76B34" w14:paraId="20AF0D17" w14:textId="77777777" w:rsidTr="007D1871">
        <w:tc>
          <w:tcPr>
            <w:tcW w:w="1701" w:type="dxa"/>
            <w:vAlign w:val="center"/>
          </w:tcPr>
          <w:p w14:paraId="3E73B671" w14:textId="77777777" w:rsidR="00B76B34" w:rsidRDefault="00B76B34" w:rsidP="007D1871">
            <w:pPr>
              <w:pStyle w:val="ConsPlusNormal"/>
              <w:jc w:val="center"/>
            </w:pPr>
            <w:r>
              <w:t>6.4</w:t>
            </w:r>
          </w:p>
        </w:tc>
        <w:tc>
          <w:tcPr>
            <w:tcW w:w="7370" w:type="dxa"/>
          </w:tcPr>
          <w:p w14:paraId="782AE563" w14:textId="77777777" w:rsidR="00B76B34" w:rsidRDefault="00B76B34" w:rsidP="007D1871">
            <w:pPr>
              <w:pStyle w:val="ConsPlusNormal"/>
              <w:jc w:val="both"/>
            </w:pPr>
            <w:r>
              <w:t>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w:t>
            </w:r>
          </w:p>
        </w:tc>
      </w:tr>
      <w:tr w:rsidR="00B76B34" w:rsidRPr="00B76B34" w14:paraId="04BC8B65" w14:textId="77777777" w:rsidTr="007D1871">
        <w:tc>
          <w:tcPr>
            <w:tcW w:w="1701" w:type="dxa"/>
            <w:vAlign w:val="center"/>
          </w:tcPr>
          <w:p w14:paraId="7695E439" w14:textId="77777777" w:rsidR="00B76B34" w:rsidRDefault="00B76B34" w:rsidP="007D1871">
            <w:pPr>
              <w:pStyle w:val="ConsPlusNormal"/>
              <w:jc w:val="center"/>
            </w:pPr>
            <w:r>
              <w:t>6.5</w:t>
            </w:r>
          </w:p>
        </w:tc>
        <w:tc>
          <w:tcPr>
            <w:tcW w:w="7370" w:type="dxa"/>
          </w:tcPr>
          <w:p w14:paraId="6F6159BD" w14:textId="77777777" w:rsidR="00B76B34" w:rsidRDefault="00B76B34" w:rsidP="007D1871">
            <w:pPr>
              <w:pStyle w:val="ConsPlusNormal"/>
              <w:jc w:val="both"/>
            </w:pPr>
            <w:r>
              <w:t>Оперировать понятиями: условная вероятность, независимые события; находить вероятности с помощью правила умножения, с помощью дерева случайного опыта</w:t>
            </w:r>
          </w:p>
        </w:tc>
      </w:tr>
      <w:tr w:rsidR="00B76B34" w:rsidRPr="00B76B34" w14:paraId="112787C2" w14:textId="77777777" w:rsidTr="007D1871">
        <w:tc>
          <w:tcPr>
            <w:tcW w:w="1701" w:type="dxa"/>
            <w:vAlign w:val="center"/>
          </w:tcPr>
          <w:p w14:paraId="503C4C2D" w14:textId="77777777" w:rsidR="00B76B34" w:rsidRDefault="00B76B34" w:rsidP="007D1871">
            <w:pPr>
              <w:pStyle w:val="ConsPlusNormal"/>
              <w:jc w:val="center"/>
            </w:pPr>
            <w:r>
              <w:t>6.6</w:t>
            </w:r>
          </w:p>
        </w:tc>
        <w:tc>
          <w:tcPr>
            <w:tcW w:w="7370" w:type="dxa"/>
          </w:tcPr>
          <w:p w14:paraId="344333D0" w14:textId="77777777" w:rsidR="00B76B34" w:rsidRDefault="00B76B34" w:rsidP="007D1871">
            <w:pPr>
              <w:pStyle w:val="ConsPlusNormal"/>
              <w:jc w:val="both"/>
            </w:pPr>
            <w:r>
              <w:t>Применять комбинаторное правило умножения при решении задач</w:t>
            </w:r>
          </w:p>
        </w:tc>
      </w:tr>
      <w:tr w:rsidR="00B76B34" w:rsidRPr="00B76B34" w14:paraId="520D050A" w14:textId="77777777" w:rsidTr="007D1871">
        <w:tc>
          <w:tcPr>
            <w:tcW w:w="1701" w:type="dxa"/>
            <w:vAlign w:val="center"/>
          </w:tcPr>
          <w:p w14:paraId="348FE51C" w14:textId="77777777" w:rsidR="00B76B34" w:rsidRDefault="00B76B34" w:rsidP="007D1871">
            <w:pPr>
              <w:pStyle w:val="ConsPlusNormal"/>
              <w:jc w:val="center"/>
            </w:pPr>
            <w:r>
              <w:t>6.7</w:t>
            </w:r>
          </w:p>
        </w:tc>
        <w:tc>
          <w:tcPr>
            <w:tcW w:w="7370" w:type="dxa"/>
          </w:tcPr>
          <w:p w14:paraId="0F552F87" w14:textId="77777777" w:rsidR="00B76B34" w:rsidRDefault="00B76B34" w:rsidP="007D1871">
            <w:pPr>
              <w:pStyle w:val="ConsPlusNormal"/>
              <w:jc w:val="both"/>
            </w:pPr>
            <w:r>
              <w:t>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w:t>
            </w:r>
          </w:p>
        </w:tc>
      </w:tr>
      <w:tr w:rsidR="00B76B34" w:rsidRPr="00B76B34" w14:paraId="313FE4BB" w14:textId="77777777" w:rsidTr="007D1871">
        <w:tc>
          <w:tcPr>
            <w:tcW w:w="1701" w:type="dxa"/>
            <w:vAlign w:val="center"/>
          </w:tcPr>
          <w:p w14:paraId="588736E9" w14:textId="77777777" w:rsidR="00B76B34" w:rsidRDefault="00B76B34" w:rsidP="007D1871">
            <w:pPr>
              <w:pStyle w:val="ConsPlusNormal"/>
              <w:jc w:val="center"/>
            </w:pPr>
            <w:r>
              <w:t>6.8</w:t>
            </w:r>
          </w:p>
        </w:tc>
        <w:tc>
          <w:tcPr>
            <w:tcW w:w="7370" w:type="dxa"/>
          </w:tcPr>
          <w:p w14:paraId="56526029" w14:textId="77777777" w:rsidR="00B76B34" w:rsidRDefault="00B76B34" w:rsidP="007D1871">
            <w:pPr>
              <w:pStyle w:val="ConsPlusNormal"/>
              <w:jc w:val="both"/>
            </w:pPr>
            <w:r>
              <w:t>Оперировать понятиями: случайная величина, распределение вероятностей, диаграмма распределения</w:t>
            </w:r>
          </w:p>
        </w:tc>
      </w:tr>
      <w:tr w:rsidR="00B76B34" w14:paraId="1F3C8592" w14:textId="77777777" w:rsidTr="007D1871">
        <w:tc>
          <w:tcPr>
            <w:tcW w:w="1701" w:type="dxa"/>
            <w:vAlign w:val="center"/>
          </w:tcPr>
          <w:p w14:paraId="7B36999F" w14:textId="77777777" w:rsidR="00B76B34" w:rsidRDefault="00B76B34" w:rsidP="007D1871">
            <w:pPr>
              <w:pStyle w:val="ConsPlusNormal"/>
              <w:jc w:val="center"/>
            </w:pPr>
            <w:r>
              <w:t>7</w:t>
            </w:r>
          </w:p>
        </w:tc>
        <w:tc>
          <w:tcPr>
            <w:tcW w:w="7370" w:type="dxa"/>
          </w:tcPr>
          <w:p w14:paraId="78B051BC" w14:textId="77777777" w:rsidR="00B76B34" w:rsidRDefault="00B76B34" w:rsidP="007D1871">
            <w:pPr>
              <w:pStyle w:val="ConsPlusNormal"/>
              <w:jc w:val="both"/>
            </w:pPr>
            <w:r>
              <w:t>Геометрия</w:t>
            </w:r>
          </w:p>
        </w:tc>
      </w:tr>
      <w:tr w:rsidR="00B76B34" w:rsidRPr="00B76B34" w14:paraId="4FC34F0E" w14:textId="77777777" w:rsidTr="007D1871">
        <w:tc>
          <w:tcPr>
            <w:tcW w:w="1701" w:type="dxa"/>
            <w:vAlign w:val="center"/>
          </w:tcPr>
          <w:p w14:paraId="6FDCF7A5" w14:textId="77777777" w:rsidR="00B76B34" w:rsidRDefault="00B76B34" w:rsidP="007D1871">
            <w:pPr>
              <w:pStyle w:val="ConsPlusNormal"/>
              <w:jc w:val="center"/>
            </w:pPr>
            <w:r>
              <w:t>7.1</w:t>
            </w:r>
          </w:p>
        </w:tc>
        <w:tc>
          <w:tcPr>
            <w:tcW w:w="7370" w:type="dxa"/>
          </w:tcPr>
          <w:p w14:paraId="0B156B55" w14:textId="77777777" w:rsidR="00B76B34" w:rsidRDefault="00B76B34" w:rsidP="007D1871">
            <w:pPr>
              <w:pStyle w:val="ConsPlusNormal"/>
              <w:jc w:val="both"/>
            </w:pPr>
            <w:r>
              <w:t>Оперировать понятиями: точка, прямая, плоскость</w:t>
            </w:r>
          </w:p>
        </w:tc>
      </w:tr>
      <w:tr w:rsidR="00B76B34" w:rsidRPr="00B76B34" w14:paraId="19CC9F92" w14:textId="77777777" w:rsidTr="007D1871">
        <w:tc>
          <w:tcPr>
            <w:tcW w:w="1701" w:type="dxa"/>
            <w:vAlign w:val="center"/>
          </w:tcPr>
          <w:p w14:paraId="12BCA840" w14:textId="77777777" w:rsidR="00B76B34" w:rsidRDefault="00B76B34" w:rsidP="007D1871">
            <w:pPr>
              <w:pStyle w:val="ConsPlusNormal"/>
              <w:jc w:val="center"/>
            </w:pPr>
            <w:r>
              <w:t>7.2</w:t>
            </w:r>
          </w:p>
        </w:tc>
        <w:tc>
          <w:tcPr>
            <w:tcW w:w="7370" w:type="dxa"/>
          </w:tcPr>
          <w:p w14:paraId="6A8F62C2" w14:textId="77777777" w:rsidR="00B76B34" w:rsidRDefault="00B76B34" w:rsidP="007D1871">
            <w:pPr>
              <w:pStyle w:val="ConsPlusNormal"/>
              <w:jc w:val="both"/>
            </w:pPr>
            <w:r>
              <w:t>Применять аксиомы стереометрии и следствия из них при решении геометрических задач</w:t>
            </w:r>
          </w:p>
        </w:tc>
      </w:tr>
      <w:tr w:rsidR="00B76B34" w:rsidRPr="00B76B34" w14:paraId="7853B783" w14:textId="77777777" w:rsidTr="007D1871">
        <w:tc>
          <w:tcPr>
            <w:tcW w:w="1701" w:type="dxa"/>
            <w:vAlign w:val="center"/>
          </w:tcPr>
          <w:p w14:paraId="5A125783" w14:textId="77777777" w:rsidR="00B76B34" w:rsidRDefault="00B76B34" w:rsidP="007D1871">
            <w:pPr>
              <w:pStyle w:val="ConsPlusNormal"/>
              <w:jc w:val="center"/>
            </w:pPr>
            <w:r>
              <w:t>7.3</w:t>
            </w:r>
          </w:p>
        </w:tc>
        <w:tc>
          <w:tcPr>
            <w:tcW w:w="7370" w:type="dxa"/>
          </w:tcPr>
          <w:p w14:paraId="0CB434A1" w14:textId="77777777" w:rsidR="00B76B34" w:rsidRDefault="00B76B34" w:rsidP="007D1871">
            <w:pPr>
              <w:pStyle w:val="ConsPlusNormal"/>
              <w:jc w:val="both"/>
            </w:pPr>
            <w:r>
              <w:t>Оперировать понятиями: параллельность и перпендикулярность прямых и плоскостей</w:t>
            </w:r>
          </w:p>
        </w:tc>
      </w:tr>
      <w:tr w:rsidR="00B76B34" w:rsidRPr="00B76B34" w14:paraId="3853EA35" w14:textId="77777777" w:rsidTr="007D1871">
        <w:tc>
          <w:tcPr>
            <w:tcW w:w="1701" w:type="dxa"/>
            <w:vAlign w:val="center"/>
          </w:tcPr>
          <w:p w14:paraId="3EB4112E" w14:textId="77777777" w:rsidR="00B76B34" w:rsidRDefault="00B76B34" w:rsidP="007D1871">
            <w:pPr>
              <w:pStyle w:val="ConsPlusNormal"/>
              <w:jc w:val="center"/>
            </w:pPr>
            <w:r>
              <w:t>7.4</w:t>
            </w:r>
          </w:p>
        </w:tc>
        <w:tc>
          <w:tcPr>
            <w:tcW w:w="7370" w:type="dxa"/>
          </w:tcPr>
          <w:p w14:paraId="1D03DD77" w14:textId="77777777" w:rsidR="00B76B34" w:rsidRDefault="00B76B34" w:rsidP="007D1871">
            <w:pPr>
              <w:pStyle w:val="ConsPlusNormal"/>
              <w:jc w:val="both"/>
            </w:pPr>
            <w:r>
              <w:t>Классифицировать взаимное расположение прямых и плоскостей в пространстве</w:t>
            </w:r>
          </w:p>
        </w:tc>
      </w:tr>
      <w:tr w:rsidR="00B76B34" w:rsidRPr="00B76B34" w14:paraId="764F2E70" w14:textId="77777777" w:rsidTr="007D1871">
        <w:tc>
          <w:tcPr>
            <w:tcW w:w="1701" w:type="dxa"/>
            <w:vAlign w:val="center"/>
          </w:tcPr>
          <w:p w14:paraId="064CD424" w14:textId="77777777" w:rsidR="00B76B34" w:rsidRDefault="00B76B34" w:rsidP="007D1871">
            <w:pPr>
              <w:pStyle w:val="ConsPlusNormal"/>
              <w:jc w:val="center"/>
            </w:pPr>
            <w:r>
              <w:t>7.5</w:t>
            </w:r>
          </w:p>
        </w:tc>
        <w:tc>
          <w:tcPr>
            <w:tcW w:w="7370" w:type="dxa"/>
          </w:tcPr>
          <w:p w14:paraId="4C73173C" w14:textId="77777777" w:rsidR="00B76B34" w:rsidRDefault="00B76B34" w:rsidP="007D1871">
            <w:pPr>
              <w:pStyle w:val="ConsPlusNormal"/>
              <w:jc w:val="both"/>
            </w:pPr>
            <w: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B76B34" w:rsidRPr="00B76B34" w14:paraId="2CF5C52C" w14:textId="77777777" w:rsidTr="007D1871">
        <w:tc>
          <w:tcPr>
            <w:tcW w:w="1701" w:type="dxa"/>
            <w:vAlign w:val="center"/>
          </w:tcPr>
          <w:p w14:paraId="56B57021" w14:textId="77777777" w:rsidR="00B76B34" w:rsidRDefault="00B76B34" w:rsidP="007D1871">
            <w:pPr>
              <w:pStyle w:val="ConsPlusNormal"/>
              <w:jc w:val="center"/>
            </w:pPr>
            <w:r>
              <w:t>7.6</w:t>
            </w:r>
          </w:p>
        </w:tc>
        <w:tc>
          <w:tcPr>
            <w:tcW w:w="7370" w:type="dxa"/>
          </w:tcPr>
          <w:p w14:paraId="099B7C21" w14:textId="77777777" w:rsidR="00B76B34" w:rsidRDefault="00B76B34" w:rsidP="007D1871">
            <w:pPr>
              <w:pStyle w:val="ConsPlusNormal"/>
              <w:jc w:val="both"/>
            </w:pPr>
            <w:r>
              <w:t>Оперировать понятиями: многогранник, выпуклый и невыпуклый многогранник, элементы многогранника, правильный многогранник</w:t>
            </w:r>
          </w:p>
        </w:tc>
      </w:tr>
      <w:tr w:rsidR="00B76B34" w:rsidRPr="00B76B34" w14:paraId="661A1040" w14:textId="77777777" w:rsidTr="007D1871">
        <w:tc>
          <w:tcPr>
            <w:tcW w:w="1701" w:type="dxa"/>
            <w:vAlign w:val="center"/>
          </w:tcPr>
          <w:p w14:paraId="6B99F1E3" w14:textId="77777777" w:rsidR="00B76B34" w:rsidRDefault="00B76B34" w:rsidP="007D1871">
            <w:pPr>
              <w:pStyle w:val="ConsPlusNormal"/>
              <w:jc w:val="center"/>
            </w:pPr>
            <w:r>
              <w:t>7.7</w:t>
            </w:r>
          </w:p>
        </w:tc>
        <w:tc>
          <w:tcPr>
            <w:tcW w:w="7370" w:type="dxa"/>
          </w:tcPr>
          <w:p w14:paraId="0BE1878E" w14:textId="77777777" w:rsidR="00B76B34" w:rsidRDefault="00B76B34" w:rsidP="007D1871">
            <w:pPr>
              <w:pStyle w:val="ConsPlusNormal"/>
              <w:jc w:val="both"/>
            </w:pPr>
            <w:r>
              <w:t xml:space="preserve">Распознавать основные виды многогранников (пирамида, призма, </w:t>
            </w:r>
            <w:r>
              <w:lastRenderedPageBreak/>
              <w:t>прямоугольный параллелепипед, куб)</w:t>
            </w:r>
          </w:p>
        </w:tc>
      </w:tr>
      <w:tr w:rsidR="00B76B34" w:rsidRPr="00B76B34" w14:paraId="2926757E" w14:textId="77777777" w:rsidTr="007D1871">
        <w:tc>
          <w:tcPr>
            <w:tcW w:w="1701" w:type="dxa"/>
            <w:vAlign w:val="center"/>
          </w:tcPr>
          <w:p w14:paraId="10EE53E6" w14:textId="77777777" w:rsidR="00B76B34" w:rsidRDefault="00B76B34" w:rsidP="007D1871">
            <w:pPr>
              <w:pStyle w:val="ConsPlusNormal"/>
              <w:jc w:val="center"/>
            </w:pPr>
            <w:r>
              <w:lastRenderedPageBreak/>
              <w:t>7.8</w:t>
            </w:r>
          </w:p>
        </w:tc>
        <w:tc>
          <w:tcPr>
            <w:tcW w:w="7370" w:type="dxa"/>
          </w:tcPr>
          <w:p w14:paraId="22156092" w14:textId="77777777" w:rsidR="00B76B34" w:rsidRDefault="00B76B34" w:rsidP="007D1871">
            <w:pPr>
              <w:pStyle w:val="ConsPlusNormal"/>
              <w:jc w:val="both"/>
            </w:pPr>
            <w: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B76B34" w:rsidRPr="00B76B34" w14:paraId="12A0B4D1" w14:textId="77777777" w:rsidTr="007D1871">
        <w:tc>
          <w:tcPr>
            <w:tcW w:w="1701" w:type="dxa"/>
            <w:vAlign w:val="center"/>
          </w:tcPr>
          <w:p w14:paraId="43761BF2" w14:textId="77777777" w:rsidR="00B76B34" w:rsidRDefault="00B76B34" w:rsidP="007D1871">
            <w:pPr>
              <w:pStyle w:val="ConsPlusNormal"/>
              <w:jc w:val="center"/>
            </w:pPr>
            <w:r>
              <w:t>7.9</w:t>
            </w:r>
          </w:p>
        </w:tc>
        <w:tc>
          <w:tcPr>
            <w:tcW w:w="7370" w:type="dxa"/>
          </w:tcPr>
          <w:p w14:paraId="251ADD18" w14:textId="77777777" w:rsidR="00B76B34" w:rsidRDefault="00B76B34" w:rsidP="007D1871">
            <w:pPr>
              <w:pStyle w:val="ConsPlusNormal"/>
              <w:jc w:val="both"/>
            </w:pPr>
            <w:r>
              <w:t>Оперировать понятиями: секущая плоскость, сечение многогранников</w:t>
            </w:r>
          </w:p>
        </w:tc>
      </w:tr>
      <w:tr w:rsidR="00B76B34" w:rsidRPr="00B76B34" w14:paraId="67E16B24" w14:textId="77777777" w:rsidTr="007D1871">
        <w:tc>
          <w:tcPr>
            <w:tcW w:w="1701" w:type="dxa"/>
            <w:vAlign w:val="center"/>
          </w:tcPr>
          <w:p w14:paraId="3A457A43" w14:textId="77777777" w:rsidR="00B76B34" w:rsidRDefault="00B76B34" w:rsidP="007D1871">
            <w:pPr>
              <w:pStyle w:val="ConsPlusNormal"/>
              <w:jc w:val="center"/>
            </w:pPr>
            <w:r>
              <w:t>7.10</w:t>
            </w:r>
          </w:p>
        </w:tc>
        <w:tc>
          <w:tcPr>
            <w:tcW w:w="7370" w:type="dxa"/>
          </w:tcPr>
          <w:p w14:paraId="167028FF" w14:textId="77777777" w:rsidR="00B76B34" w:rsidRDefault="00B76B34" w:rsidP="007D1871">
            <w:pPr>
              <w:pStyle w:val="ConsPlusNormal"/>
              <w:jc w:val="both"/>
            </w:pPr>
            <w:r>
              <w:t>Объяснять принципы построения сечений многогранников, используя метод следов</w:t>
            </w:r>
          </w:p>
        </w:tc>
      </w:tr>
      <w:tr w:rsidR="00B76B34" w:rsidRPr="00B76B34" w14:paraId="35E8FB4F" w14:textId="77777777" w:rsidTr="007D1871">
        <w:tc>
          <w:tcPr>
            <w:tcW w:w="1701" w:type="dxa"/>
            <w:vAlign w:val="center"/>
          </w:tcPr>
          <w:p w14:paraId="4DD8403C" w14:textId="77777777" w:rsidR="00B76B34" w:rsidRDefault="00B76B34" w:rsidP="007D1871">
            <w:pPr>
              <w:pStyle w:val="ConsPlusNormal"/>
              <w:jc w:val="center"/>
            </w:pPr>
            <w:r>
              <w:t>7.11</w:t>
            </w:r>
          </w:p>
        </w:tc>
        <w:tc>
          <w:tcPr>
            <w:tcW w:w="7370" w:type="dxa"/>
          </w:tcPr>
          <w:p w14:paraId="7C2516CF" w14:textId="77777777" w:rsidR="00B76B34" w:rsidRDefault="00B76B34" w:rsidP="007D1871">
            <w:pPr>
              <w:pStyle w:val="ConsPlusNormal"/>
              <w:jc w:val="both"/>
            </w:pPr>
            <w:r>
              <w:t>Строить сечения многогранников методом следов, выполнять (выносные) плоские чертежи из рисунков простых объемных фигур: вид сверху, сбоку, снизу</w:t>
            </w:r>
          </w:p>
        </w:tc>
      </w:tr>
      <w:tr w:rsidR="00B76B34" w:rsidRPr="00B76B34" w14:paraId="1A5C589B" w14:textId="77777777" w:rsidTr="007D1871">
        <w:tc>
          <w:tcPr>
            <w:tcW w:w="1701" w:type="dxa"/>
            <w:vAlign w:val="center"/>
          </w:tcPr>
          <w:p w14:paraId="45FDE622" w14:textId="77777777" w:rsidR="00B76B34" w:rsidRDefault="00B76B34" w:rsidP="007D1871">
            <w:pPr>
              <w:pStyle w:val="ConsPlusNormal"/>
              <w:jc w:val="center"/>
            </w:pPr>
            <w:r>
              <w:t>7.12</w:t>
            </w:r>
          </w:p>
        </w:tc>
        <w:tc>
          <w:tcPr>
            <w:tcW w:w="7370" w:type="dxa"/>
          </w:tcPr>
          <w:p w14:paraId="3872776D" w14:textId="77777777" w:rsidR="00B76B34" w:rsidRDefault="00B76B34" w:rsidP="007D1871">
            <w:pPr>
              <w:pStyle w:val="ConsPlusNormal"/>
              <w:jc w:val="both"/>
            </w:pPr>
            <w: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r>
      <w:tr w:rsidR="00B76B34" w:rsidRPr="00B76B34" w14:paraId="76803F87" w14:textId="77777777" w:rsidTr="007D1871">
        <w:tc>
          <w:tcPr>
            <w:tcW w:w="1701" w:type="dxa"/>
            <w:vAlign w:val="center"/>
          </w:tcPr>
          <w:p w14:paraId="63BFFB23" w14:textId="77777777" w:rsidR="00B76B34" w:rsidRDefault="00B76B34" w:rsidP="007D1871">
            <w:pPr>
              <w:pStyle w:val="ConsPlusNormal"/>
              <w:jc w:val="center"/>
            </w:pPr>
            <w:r>
              <w:t>7.13</w:t>
            </w:r>
          </w:p>
        </w:tc>
        <w:tc>
          <w:tcPr>
            <w:tcW w:w="7370" w:type="dxa"/>
          </w:tcPr>
          <w:p w14:paraId="57125CD5" w14:textId="77777777" w:rsidR="00B76B34" w:rsidRDefault="00B76B34" w:rsidP="007D1871">
            <w:pPr>
              <w:pStyle w:val="ConsPlusNormal"/>
              <w:jc w:val="both"/>
            </w:pPr>
            <w: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rsidR="00B76B34" w:rsidRPr="00B76B34" w14:paraId="743CA84A" w14:textId="77777777" w:rsidTr="007D1871">
        <w:tc>
          <w:tcPr>
            <w:tcW w:w="1701" w:type="dxa"/>
            <w:vAlign w:val="center"/>
          </w:tcPr>
          <w:p w14:paraId="31120A51" w14:textId="77777777" w:rsidR="00B76B34" w:rsidRDefault="00B76B34" w:rsidP="007D1871">
            <w:pPr>
              <w:pStyle w:val="ConsPlusNormal"/>
              <w:jc w:val="center"/>
            </w:pPr>
            <w:r>
              <w:t>7.14</w:t>
            </w:r>
          </w:p>
        </w:tc>
        <w:tc>
          <w:tcPr>
            <w:tcW w:w="7370" w:type="dxa"/>
          </w:tcPr>
          <w:p w14:paraId="1C228B09" w14:textId="77777777" w:rsidR="00B76B34" w:rsidRDefault="00B76B34" w:rsidP="007D1871">
            <w:pPr>
              <w:pStyle w:val="ConsPlusNormal"/>
              <w:jc w:val="both"/>
            </w:pPr>
            <w:r>
              <w:t>Вычислять объемы и площади поверхностей многогранников (призма, пирамида) с применением формул, вычислять соотношения между площадями поверхностей, объемами подобных многогранников</w:t>
            </w:r>
          </w:p>
        </w:tc>
      </w:tr>
      <w:tr w:rsidR="00B76B34" w:rsidRPr="00B76B34" w14:paraId="738C6B74" w14:textId="77777777" w:rsidTr="007D1871">
        <w:tc>
          <w:tcPr>
            <w:tcW w:w="1701" w:type="dxa"/>
            <w:vAlign w:val="center"/>
          </w:tcPr>
          <w:p w14:paraId="56111EC9" w14:textId="77777777" w:rsidR="00B76B34" w:rsidRDefault="00B76B34" w:rsidP="007D1871">
            <w:pPr>
              <w:pStyle w:val="ConsPlusNormal"/>
              <w:jc w:val="center"/>
            </w:pPr>
            <w:r>
              <w:t>7.15</w:t>
            </w:r>
          </w:p>
        </w:tc>
        <w:tc>
          <w:tcPr>
            <w:tcW w:w="7370" w:type="dxa"/>
          </w:tcPr>
          <w:p w14:paraId="69D6E141" w14:textId="77777777" w:rsidR="00B76B34" w:rsidRDefault="00B76B34" w:rsidP="007D1871">
            <w:pPr>
              <w:pStyle w:val="ConsPlusNormal"/>
              <w:jc w:val="both"/>
            </w:pPr>
            <w:r>
              <w:t>Оперировать понятиями: симметрия в пространстве, центр, ось и плоскость симметрии, центр, ось и плоскость симметрии фигуры</w:t>
            </w:r>
          </w:p>
        </w:tc>
      </w:tr>
      <w:tr w:rsidR="00B76B34" w:rsidRPr="00B76B34" w14:paraId="3A089010" w14:textId="77777777" w:rsidTr="007D1871">
        <w:tc>
          <w:tcPr>
            <w:tcW w:w="1701" w:type="dxa"/>
            <w:vAlign w:val="center"/>
          </w:tcPr>
          <w:p w14:paraId="6D03301B" w14:textId="77777777" w:rsidR="00B76B34" w:rsidRDefault="00B76B34" w:rsidP="007D1871">
            <w:pPr>
              <w:pStyle w:val="ConsPlusNormal"/>
              <w:jc w:val="center"/>
            </w:pPr>
            <w:r>
              <w:t>7.16</w:t>
            </w:r>
          </w:p>
        </w:tc>
        <w:tc>
          <w:tcPr>
            <w:tcW w:w="7370" w:type="dxa"/>
          </w:tcPr>
          <w:p w14:paraId="2E597C76" w14:textId="77777777" w:rsidR="00B76B34" w:rsidRDefault="00B76B34" w:rsidP="007D1871">
            <w:pPr>
              <w:pStyle w:val="ConsPlusNormal"/>
              <w:jc w:val="both"/>
            </w:pPr>
            <w: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B76B34" w:rsidRPr="00B76B34" w14:paraId="6D391EA3" w14:textId="77777777" w:rsidTr="007D1871">
        <w:tc>
          <w:tcPr>
            <w:tcW w:w="1701" w:type="dxa"/>
            <w:vAlign w:val="center"/>
          </w:tcPr>
          <w:p w14:paraId="758B7D71" w14:textId="77777777" w:rsidR="00B76B34" w:rsidRDefault="00B76B34" w:rsidP="007D1871">
            <w:pPr>
              <w:pStyle w:val="ConsPlusNormal"/>
              <w:jc w:val="center"/>
            </w:pPr>
            <w:r>
              <w:t>7.17</w:t>
            </w:r>
          </w:p>
        </w:tc>
        <w:tc>
          <w:tcPr>
            <w:tcW w:w="7370" w:type="dxa"/>
          </w:tcPr>
          <w:p w14:paraId="03584AC5" w14:textId="77777777" w:rsidR="00B76B34" w:rsidRDefault="00B76B34" w:rsidP="007D1871">
            <w:pPr>
              <w:pStyle w:val="ConsPlusNormal"/>
              <w:jc w:val="both"/>
            </w:pPr>
            <w: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B76B34" w:rsidRPr="00B76B34" w14:paraId="01D1244B" w14:textId="77777777" w:rsidTr="007D1871">
        <w:tc>
          <w:tcPr>
            <w:tcW w:w="1701" w:type="dxa"/>
            <w:vAlign w:val="center"/>
          </w:tcPr>
          <w:p w14:paraId="43594076" w14:textId="77777777" w:rsidR="00B76B34" w:rsidRDefault="00B76B34" w:rsidP="007D1871">
            <w:pPr>
              <w:pStyle w:val="ConsPlusNormal"/>
              <w:jc w:val="center"/>
            </w:pPr>
            <w:r>
              <w:t>7.18</w:t>
            </w:r>
          </w:p>
        </w:tc>
        <w:tc>
          <w:tcPr>
            <w:tcW w:w="7370" w:type="dxa"/>
          </w:tcPr>
          <w:p w14:paraId="520AC269" w14:textId="77777777" w:rsidR="00B76B34" w:rsidRDefault="00B76B34" w:rsidP="007D1871">
            <w:pPr>
              <w:pStyle w:val="ConsPlusNormal"/>
              <w:jc w:val="both"/>
            </w:pPr>
            <w:r>
              <w:t>Применять простейшие программные средства и электронно-коммуникационные системы при решении стереометрических задач</w:t>
            </w:r>
          </w:p>
        </w:tc>
      </w:tr>
      <w:tr w:rsidR="00B76B34" w:rsidRPr="00B76B34" w14:paraId="2E3C697A" w14:textId="77777777" w:rsidTr="007D1871">
        <w:tc>
          <w:tcPr>
            <w:tcW w:w="1701" w:type="dxa"/>
            <w:vAlign w:val="center"/>
          </w:tcPr>
          <w:p w14:paraId="4F6A052C" w14:textId="77777777" w:rsidR="00B76B34" w:rsidRDefault="00B76B34" w:rsidP="007D1871">
            <w:pPr>
              <w:pStyle w:val="ConsPlusNormal"/>
              <w:jc w:val="center"/>
            </w:pPr>
            <w:r>
              <w:t>7.19</w:t>
            </w:r>
          </w:p>
        </w:tc>
        <w:tc>
          <w:tcPr>
            <w:tcW w:w="7370" w:type="dxa"/>
          </w:tcPr>
          <w:p w14:paraId="31553E1B" w14:textId="77777777" w:rsidR="00B76B34" w:rsidRDefault="00B76B34" w:rsidP="007D1871">
            <w:pPr>
              <w:pStyle w:val="ConsPlusNormal"/>
              <w:jc w:val="both"/>
            </w:pPr>
            <w:r>
              <w:t>Приводить примеры математических закономерностей в природе и жизни, распознавать проявление законов геометрии в искусстве</w:t>
            </w:r>
          </w:p>
        </w:tc>
      </w:tr>
      <w:tr w:rsidR="00B76B34" w:rsidRPr="00B76B34" w14:paraId="13A1EFF7" w14:textId="77777777" w:rsidTr="007D1871">
        <w:tc>
          <w:tcPr>
            <w:tcW w:w="1701" w:type="dxa"/>
            <w:vAlign w:val="center"/>
          </w:tcPr>
          <w:p w14:paraId="5EA734BA" w14:textId="77777777" w:rsidR="00B76B34" w:rsidRDefault="00B76B34" w:rsidP="007D1871">
            <w:pPr>
              <w:pStyle w:val="ConsPlusNormal"/>
              <w:jc w:val="center"/>
            </w:pPr>
            <w:r>
              <w:t>7.20</w:t>
            </w:r>
          </w:p>
        </w:tc>
        <w:tc>
          <w:tcPr>
            <w:tcW w:w="7370" w:type="dxa"/>
          </w:tcPr>
          <w:p w14:paraId="4F9EA161" w14:textId="77777777" w:rsidR="00B76B34" w:rsidRDefault="00B76B34" w:rsidP="007D1871">
            <w:pPr>
              <w:pStyle w:val="ConsPlusNormal"/>
              <w:jc w:val="both"/>
            </w:pPr>
            <w:r>
              <w:t xml:space="preserve">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w:t>
            </w:r>
            <w:r>
              <w:lastRenderedPageBreak/>
              <w:t>решать практические задачи, связанные с нахождением геометрических величин</w:t>
            </w:r>
          </w:p>
        </w:tc>
      </w:tr>
    </w:tbl>
    <w:p w14:paraId="467F9585" w14:textId="77777777" w:rsidR="00B76B34" w:rsidRDefault="00B76B34" w:rsidP="00B76B34">
      <w:pPr>
        <w:pStyle w:val="ConsPlusNormal"/>
        <w:jc w:val="both"/>
      </w:pPr>
    </w:p>
    <w:p w14:paraId="3256A541" w14:textId="77777777" w:rsidR="00B76B34" w:rsidRPr="00B76B34" w:rsidRDefault="00B76B34" w:rsidP="00B76B34">
      <w:pPr>
        <w:pStyle w:val="ConsPlusNormal"/>
        <w:jc w:val="center"/>
        <w:rPr>
          <w:b/>
          <w:bCs/>
          <w:sz w:val="28"/>
          <w:szCs w:val="28"/>
        </w:rPr>
      </w:pPr>
      <w:r w:rsidRPr="00B76B34">
        <w:rPr>
          <w:b/>
          <w:bCs/>
          <w:sz w:val="28"/>
          <w:szCs w:val="28"/>
        </w:rPr>
        <w:t>Проверяемые элементы содержания (10 класс)</w:t>
      </w:r>
    </w:p>
    <w:p w14:paraId="410E7FB0" w14:textId="77777777" w:rsidR="00B76B34" w:rsidRDefault="00B76B34" w:rsidP="00B76B3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B76B34" w14:paraId="5BCBDE24" w14:textId="77777777" w:rsidTr="007D1871">
        <w:tc>
          <w:tcPr>
            <w:tcW w:w="1077" w:type="dxa"/>
          </w:tcPr>
          <w:p w14:paraId="64454AF1" w14:textId="77777777" w:rsidR="00B76B34" w:rsidRDefault="00B76B34" w:rsidP="007D1871">
            <w:pPr>
              <w:pStyle w:val="ConsPlusNormal"/>
              <w:jc w:val="center"/>
            </w:pPr>
            <w:r>
              <w:t>Код</w:t>
            </w:r>
          </w:p>
        </w:tc>
        <w:tc>
          <w:tcPr>
            <w:tcW w:w="7994" w:type="dxa"/>
          </w:tcPr>
          <w:p w14:paraId="5158EEBE" w14:textId="77777777" w:rsidR="00B76B34" w:rsidRDefault="00B76B34" w:rsidP="007D1871">
            <w:pPr>
              <w:pStyle w:val="ConsPlusNormal"/>
              <w:jc w:val="center"/>
            </w:pPr>
            <w:r>
              <w:t>Проверяемый элемент содержания</w:t>
            </w:r>
          </w:p>
        </w:tc>
      </w:tr>
      <w:tr w:rsidR="00B76B34" w14:paraId="68E4C980" w14:textId="77777777" w:rsidTr="007D1871">
        <w:tc>
          <w:tcPr>
            <w:tcW w:w="1077" w:type="dxa"/>
            <w:vAlign w:val="center"/>
          </w:tcPr>
          <w:p w14:paraId="3715F33B" w14:textId="77777777" w:rsidR="00B76B34" w:rsidRDefault="00B76B34" w:rsidP="007D1871">
            <w:pPr>
              <w:pStyle w:val="ConsPlusNormal"/>
              <w:jc w:val="center"/>
            </w:pPr>
            <w:r>
              <w:t>1</w:t>
            </w:r>
          </w:p>
        </w:tc>
        <w:tc>
          <w:tcPr>
            <w:tcW w:w="7994" w:type="dxa"/>
            <w:vAlign w:val="center"/>
          </w:tcPr>
          <w:p w14:paraId="6020E457" w14:textId="77777777" w:rsidR="00B76B34" w:rsidRDefault="00B76B34" w:rsidP="007D1871">
            <w:pPr>
              <w:pStyle w:val="ConsPlusNormal"/>
              <w:jc w:val="both"/>
            </w:pPr>
            <w:r>
              <w:t>Числа и вычисления</w:t>
            </w:r>
          </w:p>
        </w:tc>
      </w:tr>
      <w:tr w:rsidR="00B76B34" w:rsidRPr="00B76B34" w14:paraId="37C361B2" w14:textId="77777777" w:rsidTr="007D1871">
        <w:tc>
          <w:tcPr>
            <w:tcW w:w="1077" w:type="dxa"/>
            <w:vAlign w:val="center"/>
          </w:tcPr>
          <w:p w14:paraId="2C1322EB" w14:textId="77777777" w:rsidR="00B76B34" w:rsidRDefault="00B76B34" w:rsidP="007D1871">
            <w:pPr>
              <w:pStyle w:val="ConsPlusNormal"/>
              <w:jc w:val="center"/>
            </w:pPr>
            <w:r>
              <w:t>1.1</w:t>
            </w:r>
          </w:p>
        </w:tc>
        <w:tc>
          <w:tcPr>
            <w:tcW w:w="7994" w:type="dxa"/>
            <w:vAlign w:val="center"/>
          </w:tcPr>
          <w:p w14:paraId="752F6F07" w14:textId="77777777" w:rsidR="00B76B34" w:rsidRDefault="00B76B34" w:rsidP="007D1871">
            <w:pPr>
              <w:pStyle w:val="ConsPlusNormal"/>
              <w:jc w:val="both"/>
            </w:pPr>
            <w:r>
              <w:t>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 Применение дробей и процентов для решения прикладных задач из различных отраслей знаний и реальной жизни</w:t>
            </w:r>
          </w:p>
        </w:tc>
      </w:tr>
      <w:tr w:rsidR="00B76B34" w14:paraId="323EE17F" w14:textId="77777777" w:rsidTr="007D1871">
        <w:tc>
          <w:tcPr>
            <w:tcW w:w="1077" w:type="dxa"/>
            <w:vAlign w:val="center"/>
          </w:tcPr>
          <w:p w14:paraId="5D87B0C5" w14:textId="77777777" w:rsidR="00B76B34" w:rsidRDefault="00B76B34" w:rsidP="007D1871">
            <w:pPr>
              <w:pStyle w:val="ConsPlusNormal"/>
              <w:jc w:val="center"/>
            </w:pPr>
            <w:r>
              <w:t>1.2</w:t>
            </w:r>
          </w:p>
        </w:tc>
        <w:tc>
          <w:tcPr>
            <w:tcW w:w="7994" w:type="dxa"/>
            <w:vAlign w:val="center"/>
          </w:tcPr>
          <w:p w14:paraId="39955DDE" w14:textId="77777777" w:rsidR="00B76B34" w:rsidRDefault="00B76B34" w:rsidP="007D1871">
            <w:pPr>
              <w:pStyle w:val="ConsPlusNormal"/>
              <w:jc w:val="both"/>
            </w:pPr>
            <w:r>
              <w:t>Действительные числа. Рациональные и иррациональные числа. Арифметические операции с действительными числами. Приближенные вычисления, правила округления, прикидка и оценка результата вычислений</w:t>
            </w:r>
          </w:p>
        </w:tc>
      </w:tr>
      <w:tr w:rsidR="00B76B34" w:rsidRPr="00B76B34" w14:paraId="166F58D3" w14:textId="77777777" w:rsidTr="007D1871">
        <w:tc>
          <w:tcPr>
            <w:tcW w:w="1077" w:type="dxa"/>
            <w:vAlign w:val="center"/>
          </w:tcPr>
          <w:p w14:paraId="315D826E" w14:textId="77777777" w:rsidR="00B76B34" w:rsidRDefault="00B76B34" w:rsidP="007D1871">
            <w:pPr>
              <w:pStyle w:val="ConsPlusNormal"/>
              <w:jc w:val="center"/>
            </w:pPr>
            <w:r>
              <w:t>1.3</w:t>
            </w:r>
          </w:p>
        </w:tc>
        <w:tc>
          <w:tcPr>
            <w:tcW w:w="7994" w:type="dxa"/>
            <w:vAlign w:val="center"/>
          </w:tcPr>
          <w:p w14:paraId="6B617FC3" w14:textId="77777777" w:rsidR="00B76B34" w:rsidRDefault="00B76B34" w:rsidP="007D1871">
            <w:pPr>
              <w:pStyle w:val="ConsPlusNormal"/>
              <w:jc w:val="both"/>
            </w:pPr>
            <w:r>
              <w:t>Степень с целым показателем. Стандартная форма записи действительного числа. Использование подходящей формы записи действительных чисел для решения практических задач и представления данных</w:t>
            </w:r>
          </w:p>
        </w:tc>
      </w:tr>
      <w:tr w:rsidR="00B76B34" w:rsidRPr="00B76B34" w14:paraId="19822719" w14:textId="77777777" w:rsidTr="007D1871">
        <w:tc>
          <w:tcPr>
            <w:tcW w:w="1077" w:type="dxa"/>
            <w:vAlign w:val="center"/>
          </w:tcPr>
          <w:p w14:paraId="48AF493B" w14:textId="77777777" w:rsidR="00B76B34" w:rsidRDefault="00B76B34" w:rsidP="007D1871">
            <w:pPr>
              <w:pStyle w:val="ConsPlusNormal"/>
              <w:jc w:val="center"/>
            </w:pPr>
            <w:r>
              <w:t>1.4</w:t>
            </w:r>
          </w:p>
        </w:tc>
        <w:tc>
          <w:tcPr>
            <w:tcW w:w="7994" w:type="dxa"/>
            <w:vAlign w:val="center"/>
          </w:tcPr>
          <w:p w14:paraId="07992737" w14:textId="77777777" w:rsidR="00B76B34" w:rsidRDefault="00B76B34" w:rsidP="007D1871">
            <w:pPr>
              <w:pStyle w:val="ConsPlusNormal"/>
              <w:jc w:val="both"/>
            </w:pPr>
            <w:r>
              <w:t>Арифметический корень натуральной степени. Действия с арифметическими корнями натуральной степени</w:t>
            </w:r>
          </w:p>
        </w:tc>
      </w:tr>
      <w:tr w:rsidR="00B76B34" w:rsidRPr="00B76B34" w14:paraId="40B6AEAE" w14:textId="77777777" w:rsidTr="007D1871">
        <w:tc>
          <w:tcPr>
            <w:tcW w:w="1077" w:type="dxa"/>
            <w:vAlign w:val="center"/>
          </w:tcPr>
          <w:p w14:paraId="3122B3D0" w14:textId="77777777" w:rsidR="00B76B34" w:rsidRDefault="00B76B34" w:rsidP="007D1871">
            <w:pPr>
              <w:pStyle w:val="ConsPlusNormal"/>
              <w:jc w:val="center"/>
            </w:pPr>
            <w:r>
              <w:t>1.5</w:t>
            </w:r>
          </w:p>
        </w:tc>
        <w:tc>
          <w:tcPr>
            <w:tcW w:w="7994" w:type="dxa"/>
            <w:vAlign w:val="center"/>
          </w:tcPr>
          <w:p w14:paraId="1B590237" w14:textId="77777777" w:rsidR="00B76B34" w:rsidRDefault="00B76B34" w:rsidP="007D1871">
            <w:pPr>
              <w:pStyle w:val="ConsPlusNormal"/>
              <w:jc w:val="both"/>
            </w:pPr>
            <w:r>
              <w:t>Синус, косинус и тангенс числового аргумента. Арксинус, арккосинус, арктангенс числового аргумента</w:t>
            </w:r>
          </w:p>
        </w:tc>
      </w:tr>
      <w:tr w:rsidR="00B76B34" w14:paraId="2AF2759B" w14:textId="77777777" w:rsidTr="007D1871">
        <w:tc>
          <w:tcPr>
            <w:tcW w:w="1077" w:type="dxa"/>
            <w:vAlign w:val="center"/>
          </w:tcPr>
          <w:p w14:paraId="3B58139E" w14:textId="77777777" w:rsidR="00B76B34" w:rsidRDefault="00B76B34" w:rsidP="007D1871">
            <w:pPr>
              <w:pStyle w:val="ConsPlusNormal"/>
              <w:jc w:val="center"/>
            </w:pPr>
            <w:r>
              <w:t>2</w:t>
            </w:r>
          </w:p>
        </w:tc>
        <w:tc>
          <w:tcPr>
            <w:tcW w:w="7994" w:type="dxa"/>
            <w:vAlign w:val="center"/>
          </w:tcPr>
          <w:p w14:paraId="3CF55609" w14:textId="77777777" w:rsidR="00B76B34" w:rsidRDefault="00B76B34" w:rsidP="007D1871">
            <w:pPr>
              <w:pStyle w:val="ConsPlusNormal"/>
              <w:jc w:val="both"/>
            </w:pPr>
            <w:r>
              <w:t>Уравнения и неравенства</w:t>
            </w:r>
          </w:p>
        </w:tc>
      </w:tr>
      <w:tr w:rsidR="00B76B34" w14:paraId="653E1D50" w14:textId="77777777" w:rsidTr="007D1871">
        <w:tc>
          <w:tcPr>
            <w:tcW w:w="1077" w:type="dxa"/>
            <w:vAlign w:val="center"/>
          </w:tcPr>
          <w:p w14:paraId="32968916" w14:textId="77777777" w:rsidR="00B76B34" w:rsidRDefault="00B76B34" w:rsidP="007D1871">
            <w:pPr>
              <w:pStyle w:val="ConsPlusNormal"/>
              <w:jc w:val="center"/>
            </w:pPr>
            <w:r>
              <w:t>2.1</w:t>
            </w:r>
          </w:p>
        </w:tc>
        <w:tc>
          <w:tcPr>
            <w:tcW w:w="7994" w:type="dxa"/>
            <w:vAlign w:val="center"/>
          </w:tcPr>
          <w:p w14:paraId="5415D94C" w14:textId="77777777" w:rsidR="00B76B34" w:rsidRDefault="00B76B34" w:rsidP="007D1871">
            <w:pPr>
              <w:pStyle w:val="ConsPlusNormal"/>
              <w:jc w:val="both"/>
            </w:pPr>
            <w:r>
              <w:t>Тождества и тождественные преобразования</w:t>
            </w:r>
          </w:p>
        </w:tc>
      </w:tr>
      <w:tr w:rsidR="00B76B34" w:rsidRPr="00B76B34" w14:paraId="45CFDD3F" w14:textId="77777777" w:rsidTr="007D1871">
        <w:tc>
          <w:tcPr>
            <w:tcW w:w="1077" w:type="dxa"/>
            <w:vAlign w:val="center"/>
          </w:tcPr>
          <w:p w14:paraId="1AF764B3" w14:textId="77777777" w:rsidR="00B76B34" w:rsidRDefault="00B76B34" w:rsidP="007D1871">
            <w:pPr>
              <w:pStyle w:val="ConsPlusNormal"/>
              <w:jc w:val="center"/>
            </w:pPr>
            <w:r>
              <w:t>2.2</w:t>
            </w:r>
          </w:p>
        </w:tc>
        <w:tc>
          <w:tcPr>
            <w:tcW w:w="7994" w:type="dxa"/>
            <w:vAlign w:val="center"/>
          </w:tcPr>
          <w:p w14:paraId="1FDEEA51" w14:textId="77777777" w:rsidR="00B76B34" w:rsidRDefault="00B76B34" w:rsidP="007D1871">
            <w:pPr>
              <w:pStyle w:val="ConsPlusNormal"/>
              <w:jc w:val="both"/>
            </w:pPr>
            <w:r>
              <w:t>Преобразование тригонометрических выражений. Основные тригонометрические формулы</w:t>
            </w:r>
          </w:p>
        </w:tc>
      </w:tr>
      <w:tr w:rsidR="00B76B34" w14:paraId="6E601BDF" w14:textId="77777777" w:rsidTr="007D1871">
        <w:tc>
          <w:tcPr>
            <w:tcW w:w="1077" w:type="dxa"/>
            <w:vAlign w:val="center"/>
          </w:tcPr>
          <w:p w14:paraId="5267A017" w14:textId="77777777" w:rsidR="00B76B34" w:rsidRDefault="00B76B34" w:rsidP="007D1871">
            <w:pPr>
              <w:pStyle w:val="ConsPlusNormal"/>
              <w:jc w:val="center"/>
            </w:pPr>
            <w:r>
              <w:t>2.3</w:t>
            </w:r>
          </w:p>
        </w:tc>
        <w:tc>
          <w:tcPr>
            <w:tcW w:w="7994" w:type="dxa"/>
            <w:vAlign w:val="center"/>
          </w:tcPr>
          <w:p w14:paraId="6C7562E7" w14:textId="77777777" w:rsidR="00B76B34" w:rsidRDefault="00B76B34" w:rsidP="007D1871">
            <w:pPr>
              <w:pStyle w:val="ConsPlusNormal"/>
              <w:jc w:val="both"/>
            </w:pPr>
            <w:r>
              <w:t>Уравнение, корень уравнения. Неравенство, решение неравенства. Метод интервалов</w:t>
            </w:r>
          </w:p>
        </w:tc>
      </w:tr>
      <w:tr w:rsidR="00B76B34" w:rsidRPr="00B76B34" w14:paraId="60A1237D" w14:textId="77777777" w:rsidTr="007D1871">
        <w:tc>
          <w:tcPr>
            <w:tcW w:w="1077" w:type="dxa"/>
            <w:vAlign w:val="center"/>
          </w:tcPr>
          <w:p w14:paraId="781A1FD6" w14:textId="77777777" w:rsidR="00B76B34" w:rsidRDefault="00B76B34" w:rsidP="007D1871">
            <w:pPr>
              <w:pStyle w:val="ConsPlusNormal"/>
              <w:jc w:val="center"/>
            </w:pPr>
            <w:r>
              <w:t>2.4</w:t>
            </w:r>
          </w:p>
        </w:tc>
        <w:tc>
          <w:tcPr>
            <w:tcW w:w="7994" w:type="dxa"/>
            <w:vAlign w:val="center"/>
          </w:tcPr>
          <w:p w14:paraId="1D444F41" w14:textId="77777777" w:rsidR="00B76B34" w:rsidRDefault="00B76B34" w:rsidP="007D1871">
            <w:pPr>
              <w:pStyle w:val="ConsPlusNormal"/>
              <w:jc w:val="both"/>
            </w:pPr>
            <w:r>
              <w:t>Решение целых и дробно-рациональных уравнений и неравенств</w:t>
            </w:r>
          </w:p>
        </w:tc>
      </w:tr>
      <w:tr w:rsidR="00B76B34" w:rsidRPr="00B76B34" w14:paraId="5617666D" w14:textId="77777777" w:rsidTr="007D1871">
        <w:tc>
          <w:tcPr>
            <w:tcW w:w="1077" w:type="dxa"/>
            <w:vAlign w:val="center"/>
          </w:tcPr>
          <w:p w14:paraId="20DB5910" w14:textId="77777777" w:rsidR="00B76B34" w:rsidRDefault="00B76B34" w:rsidP="007D1871">
            <w:pPr>
              <w:pStyle w:val="ConsPlusNormal"/>
              <w:jc w:val="center"/>
            </w:pPr>
            <w:r>
              <w:t>2.5</w:t>
            </w:r>
          </w:p>
        </w:tc>
        <w:tc>
          <w:tcPr>
            <w:tcW w:w="7994" w:type="dxa"/>
            <w:vAlign w:val="center"/>
          </w:tcPr>
          <w:p w14:paraId="19F48ECF" w14:textId="77777777" w:rsidR="00B76B34" w:rsidRDefault="00B76B34" w:rsidP="007D1871">
            <w:pPr>
              <w:pStyle w:val="ConsPlusNormal"/>
              <w:jc w:val="both"/>
            </w:pPr>
            <w:r>
              <w:t>Решение иррациональных уравнений и неравенств</w:t>
            </w:r>
          </w:p>
        </w:tc>
      </w:tr>
      <w:tr w:rsidR="00B76B34" w14:paraId="442F3D42" w14:textId="77777777" w:rsidTr="007D1871">
        <w:tc>
          <w:tcPr>
            <w:tcW w:w="1077" w:type="dxa"/>
            <w:vAlign w:val="center"/>
          </w:tcPr>
          <w:p w14:paraId="5AC14B86" w14:textId="77777777" w:rsidR="00B76B34" w:rsidRDefault="00B76B34" w:rsidP="007D1871">
            <w:pPr>
              <w:pStyle w:val="ConsPlusNormal"/>
              <w:jc w:val="center"/>
            </w:pPr>
            <w:r>
              <w:t>2.6</w:t>
            </w:r>
          </w:p>
        </w:tc>
        <w:tc>
          <w:tcPr>
            <w:tcW w:w="7994" w:type="dxa"/>
            <w:vAlign w:val="center"/>
          </w:tcPr>
          <w:p w14:paraId="447B2B0C" w14:textId="77777777" w:rsidR="00B76B34" w:rsidRDefault="00B76B34" w:rsidP="007D1871">
            <w:pPr>
              <w:pStyle w:val="ConsPlusNormal"/>
              <w:jc w:val="both"/>
            </w:pPr>
            <w:r>
              <w:t>Решение тригонометрических уравнений</w:t>
            </w:r>
          </w:p>
        </w:tc>
      </w:tr>
      <w:tr w:rsidR="00B76B34" w:rsidRPr="00B76B34" w14:paraId="2899381B" w14:textId="77777777" w:rsidTr="007D1871">
        <w:tc>
          <w:tcPr>
            <w:tcW w:w="1077" w:type="dxa"/>
            <w:vAlign w:val="center"/>
          </w:tcPr>
          <w:p w14:paraId="634DD4E8" w14:textId="77777777" w:rsidR="00B76B34" w:rsidRDefault="00B76B34" w:rsidP="007D1871">
            <w:pPr>
              <w:pStyle w:val="ConsPlusNormal"/>
              <w:jc w:val="center"/>
            </w:pPr>
            <w:r>
              <w:t>2.7</w:t>
            </w:r>
          </w:p>
        </w:tc>
        <w:tc>
          <w:tcPr>
            <w:tcW w:w="7994" w:type="dxa"/>
            <w:vAlign w:val="center"/>
          </w:tcPr>
          <w:p w14:paraId="3BEDB082" w14:textId="77777777" w:rsidR="00B76B34" w:rsidRDefault="00B76B34" w:rsidP="007D1871">
            <w:pPr>
              <w:pStyle w:val="ConsPlusNormal"/>
              <w:jc w:val="both"/>
            </w:pPr>
            <w:r>
              <w:t>Применение уравнений и неравенств к решению математических задач и задач из различных областей науки и реальной жизни</w:t>
            </w:r>
          </w:p>
        </w:tc>
      </w:tr>
      <w:tr w:rsidR="00B76B34" w14:paraId="5D91A9DA" w14:textId="77777777" w:rsidTr="007D1871">
        <w:tc>
          <w:tcPr>
            <w:tcW w:w="1077" w:type="dxa"/>
            <w:vAlign w:val="center"/>
          </w:tcPr>
          <w:p w14:paraId="190A2539" w14:textId="77777777" w:rsidR="00B76B34" w:rsidRDefault="00B76B34" w:rsidP="007D1871">
            <w:pPr>
              <w:pStyle w:val="ConsPlusNormal"/>
              <w:jc w:val="center"/>
            </w:pPr>
            <w:r>
              <w:t>3</w:t>
            </w:r>
          </w:p>
        </w:tc>
        <w:tc>
          <w:tcPr>
            <w:tcW w:w="7994" w:type="dxa"/>
            <w:vAlign w:val="center"/>
          </w:tcPr>
          <w:p w14:paraId="3542C523" w14:textId="77777777" w:rsidR="00B76B34" w:rsidRDefault="00B76B34" w:rsidP="007D1871">
            <w:pPr>
              <w:pStyle w:val="ConsPlusNormal"/>
              <w:jc w:val="both"/>
            </w:pPr>
            <w:r>
              <w:t>Функции и графики</w:t>
            </w:r>
          </w:p>
        </w:tc>
      </w:tr>
      <w:tr w:rsidR="00B76B34" w14:paraId="6BB7BC2F" w14:textId="77777777" w:rsidTr="007D1871">
        <w:tc>
          <w:tcPr>
            <w:tcW w:w="1077" w:type="dxa"/>
            <w:vAlign w:val="center"/>
          </w:tcPr>
          <w:p w14:paraId="382DFDBE" w14:textId="77777777" w:rsidR="00B76B34" w:rsidRDefault="00B76B34" w:rsidP="007D1871">
            <w:pPr>
              <w:pStyle w:val="ConsPlusNormal"/>
              <w:jc w:val="center"/>
            </w:pPr>
            <w:r>
              <w:t>3.1</w:t>
            </w:r>
          </w:p>
        </w:tc>
        <w:tc>
          <w:tcPr>
            <w:tcW w:w="7994" w:type="dxa"/>
            <w:vAlign w:val="center"/>
          </w:tcPr>
          <w:p w14:paraId="576C2AED" w14:textId="77777777" w:rsidR="00B76B34" w:rsidRDefault="00B76B34" w:rsidP="007D1871">
            <w:pPr>
              <w:pStyle w:val="ConsPlusNormal"/>
              <w:jc w:val="both"/>
            </w:pPr>
            <w:r>
              <w:t>Функция, способы задания функции. График функции. Взаимно обратные функции</w:t>
            </w:r>
          </w:p>
        </w:tc>
      </w:tr>
      <w:tr w:rsidR="00B76B34" w:rsidRPr="00B76B34" w14:paraId="53EBD79A" w14:textId="77777777" w:rsidTr="007D1871">
        <w:tc>
          <w:tcPr>
            <w:tcW w:w="1077" w:type="dxa"/>
            <w:vAlign w:val="center"/>
          </w:tcPr>
          <w:p w14:paraId="02BB3B1C" w14:textId="77777777" w:rsidR="00B76B34" w:rsidRDefault="00B76B34" w:rsidP="007D1871">
            <w:pPr>
              <w:pStyle w:val="ConsPlusNormal"/>
              <w:jc w:val="center"/>
            </w:pPr>
            <w:r>
              <w:lastRenderedPageBreak/>
              <w:t>3.2</w:t>
            </w:r>
          </w:p>
        </w:tc>
        <w:tc>
          <w:tcPr>
            <w:tcW w:w="7994" w:type="dxa"/>
            <w:vAlign w:val="center"/>
          </w:tcPr>
          <w:p w14:paraId="63D7412A" w14:textId="77777777" w:rsidR="00B76B34" w:rsidRDefault="00B76B34" w:rsidP="007D1871">
            <w:pPr>
              <w:pStyle w:val="ConsPlusNormal"/>
              <w:jc w:val="both"/>
            </w:pPr>
            <w:r>
              <w:t>Область определения и множество значений функции. Нули функции. Промежутки знакопостоянства. Четные и нечетные функции</w:t>
            </w:r>
          </w:p>
        </w:tc>
      </w:tr>
      <w:tr w:rsidR="00B76B34" w:rsidRPr="00B76B34" w14:paraId="410574B7" w14:textId="77777777" w:rsidTr="007D1871">
        <w:tc>
          <w:tcPr>
            <w:tcW w:w="1077" w:type="dxa"/>
            <w:vAlign w:val="center"/>
          </w:tcPr>
          <w:p w14:paraId="19BB1CA5" w14:textId="77777777" w:rsidR="00B76B34" w:rsidRDefault="00B76B34" w:rsidP="007D1871">
            <w:pPr>
              <w:pStyle w:val="ConsPlusNormal"/>
              <w:jc w:val="center"/>
            </w:pPr>
            <w:r>
              <w:t>3.3</w:t>
            </w:r>
          </w:p>
        </w:tc>
        <w:tc>
          <w:tcPr>
            <w:tcW w:w="7994" w:type="dxa"/>
            <w:vAlign w:val="center"/>
          </w:tcPr>
          <w:p w14:paraId="3A46966C" w14:textId="77777777" w:rsidR="00B76B34" w:rsidRDefault="00B76B34" w:rsidP="007D1871">
            <w:pPr>
              <w:pStyle w:val="ConsPlusNormal"/>
              <w:jc w:val="both"/>
            </w:pPr>
            <w:r>
              <w:t>Степенная функция с натуральным и целым показателем. Ее свойства и график. Свойства и график корня n-ой степени</w:t>
            </w:r>
          </w:p>
        </w:tc>
      </w:tr>
      <w:tr w:rsidR="00B76B34" w:rsidRPr="00B76B34" w14:paraId="7D6FF54A" w14:textId="77777777" w:rsidTr="007D1871">
        <w:tc>
          <w:tcPr>
            <w:tcW w:w="1077" w:type="dxa"/>
            <w:vAlign w:val="center"/>
          </w:tcPr>
          <w:p w14:paraId="095B7543" w14:textId="77777777" w:rsidR="00B76B34" w:rsidRDefault="00B76B34" w:rsidP="007D1871">
            <w:pPr>
              <w:pStyle w:val="ConsPlusNormal"/>
              <w:jc w:val="center"/>
            </w:pPr>
            <w:r>
              <w:t>3.4</w:t>
            </w:r>
          </w:p>
        </w:tc>
        <w:tc>
          <w:tcPr>
            <w:tcW w:w="7994" w:type="dxa"/>
            <w:vAlign w:val="center"/>
          </w:tcPr>
          <w:p w14:paraId="14AE4A95" w14:textId="77777777" w:rsidR="00B76B34" w:rsidRDefault="00B76B34" w:rsidP="007D1871">
            <w:pPr>
              <w:pStyle w:val="ConsPlusNormal"/>
              <w:jc w:val="both"/>
            </w:pPr>
            <w:r>
              <w:t>Тригонометрическая окружность, определение тригонометрических функций числового аргумента</w:t>
            </w:r>
          </w:p>
        </w:tc>
      </w:tr>
      <w:tr w:rsidR="00B76B34" w14:paraId="09258301" w14:textId="77777777" w:rsidTr="007D1871">
        <w:tc>
          <w:tcPr>
            <w:tcW w:w="1077" w:type="dxa"/>
            <w:vAlign w:val="center"/>
          </w:tcPr>
          <w:p w14:paraId="4B221CCE" w14:textId="77777777" w:rsidR="00B76B34" w:rsidRDefault="00B76B34" w:rsidP="007D1871">
            <w:pPr>
              <w:pStyle w:val="ConsPlusNormal"/>
              <w:jc w:val="center"/>
            </w:pPr>
            <w:r>
              <w:t>4</w:t>
            </w:r>
          </w:p>
        </w:tc>
        <w:tc>
          <w:tcPr>
            <w:tcW w:w="7994" w:type="dxa"/>
            <w:vAlign w:val="center"/>
          </w:tcPr>
          <w:p w14:paraId="76B7EDAA" w14:textId="77777777" w:rsidR="00B76B34" w:rsidRDefault="00B76B34" w:rsidP="007D1871">
            <w:pPr>
              <w:pStyle w:val="ConsPlusNormal"/>
              <w:jc w:val="both"/>
            </w:pPr>
            <w:r>
              <w:t>Начала математического анализа</w:t>
            </w:r>
          </w:p>
        </w:tc>
      </w:tr>
      <w:tr w:rsidR="00B76B34" w:rsidRPr="00B76B34" w14:paraId="25896326" w14:textId="77777777" w:rsidTr="007D1871">
        <w:tc>
          <w:tcPr>
            <w:tcW w:w="1077" w:type="dxa"/>
            <w:vAlign w:val="center"/>
          </w:tcPr>
          <w:p w14:paraId="7F1F74BB" w14:textId="77777777" w:rsidR="00B76B34" w:rsidRDefault="00B76B34" w:rsidP="007D1871">
            <w:pPr>
              <w:pStyle w:val="ConsPlusNormal"/>
              <w:jc w:val="center"/>
            </w:pPr>
            <w:r>
              <w:t>4.1</w:t>
            </w:r>
          </w:p>
        </w:tc>
        <w:tc>
          <w:tcPr>
            <w:tcW w:w="7994" w:type="dxa"/>
            <w:vAlign w:val="center"/>
          </w:tcPr>
          <w:p w14:paraId="74CE330D" w14:textId="77777777" w:rsidR="00B76B34" w:rsidRDefault="00B76B34" w:rsidP="007D1871">
            <w:pPr>
              <w:pStyle w:val="ConsPlusNormal"/>
              <w:jc w:val="both"/>
            </w:pPr>
            <w:r>
              <w:t>Последовательности, способы задания последовательностей. Монотонные последовательности</w:t>
            </w:r>
          </w:p>
        </w:tc>
      </w:tr>
      <w:tr w:rsidR="00B76B34" w:rsidRPr="00B76B34" w14:paraId="171BF17B" w14:textId="77777777" w:rsidTr="007D1871">
        <w:tc>
          <w:tcPr>
            <w:tcW w:w="1077" w:type="dxa"/>
            <w:vAlign w:val="center"/>
          </w:tcPr>
          <w:p w14:paraId="22AD7229" w14:textId="77777777" w:rsidR="00B76B34" w:rsidRDefault="00B76B34" w:rsidP="007D1871">
            <w:pPr>
              <w:pStyle w:val="ConsPlusNormal"/>
              <w:jc w:val="center"/>
            </w:pPr>
            <w:r>
              <w:t>4.2</w:t>
            </w:r>
          </w:p>
        </w:tc>
        <w:tc>
          <w:tcPr>
            <w:tcW w:w="7994" w:type="dxa"/>
            <w:vAlign w:val="center"/>
          </w:tcPr>
          <w:p w14:paraId="73016210" w14:textId="77777777" w:rsidR="00B76B34" w:rsidRDefault="00B76B34" w:rsidP="007D1871">
            <w:pPr>
              <w:pStyle w:val="ConsPlusNormal"/>
              <w:jc w:val="both"/>
            </w:pPr>
            <w:r>
              <w:t>Арифметическая и геометрическая прогрессии. Бесконечно убывающая геометрическая прогрессия. Сумма бесконечно убывающей геометрической прогрессии. Формула сложных процентов. Использование прогрессии для решения реальных задач прикладного характера</w:t>
            </w:r>
          </w:p>
        </w:tc>
      </w:tr>
      <w:tr w:rsidR="00B76B34" w14:paraId="4B79FE3B" w14:textId="77777777" w:rsidTr="007D1871">
        <w:tc>
          <w:tcPr>
            <w:tcW w:w="1077" w:type="dxa"/>
            <w:vAlign w:val="center"/>
          </w:tcPr>
          <w:p w14:paraId="260BC44B" w14:textId="77777777" w:rsidR="00B76B34" w:rsidRDefault="00B76B34" w:rsidP="007D1871">
            <w:pPr>
              <w:pStyle w:val="ConsPlusNormal"/>
              <w:jc w:val="center"/>
            </w:pPr>
            <w:r>
              <w:t>5</w:t>
            </w:r>
          </w:p>
        </w:tc>
        <w:tc>
          <w:tcPr>
            <w:tcW w:w="7994" w:type="dxa"/>
            <w:vAlign w:val="center"/>
          </w:tcPr>
          <w:p w14:paraId="2C762519" w14:textId="77777777" w:rsidR="00B76B34" w:rsidRDefault="00B76B34" w:rsidP="007D1871">
            <w:pPr>
              <w:pStyle w:val="ConsPlusNormal"/>
              <w:jc w:val="both"/>
            </w:pPr>
            <w:r>
              <w:t>Множества и логика</w:t>
            </w:r>
          </w:p>
        </w:tc>
      </w:tr>
      <w:tr w:rsidR="00B76B34" w:rsidRPr="00B76B34" w14:paraId="6252ED94" w14:textId="77777777" w:rsidTr="007D1871">
        <w:tc>
          <w:tcPr>
            <w:tcW w:w="1077" w:type="dxa"/>
            <w:vAlign w:val="center"/>
          </w:tcPr>
          <w:p w14:paraId="221B0895" w14:textId="77777777" w:rsidR="00B76B34" w:rsidRDefault="00B76B34" w:rsidP="007D1871">
            <w:pPr>
              <w:pStyle w:val="ConsPlusNormal"/>
              <w:jc w:val="center"/>
            </w:pPr>
            <w:r>
              <w:t>5.1</w:t>
            </w:r>
          </w:p>
        </w:tc>
        <w:tc>
          <w:tcPr>
            <w:tcW w:w="7994" w:type="dxa"/>
            <w:vAlign w:val="center"/>
          </w:tcPr>
          <w:p w14:paraId="02250C3B" w14:textId="77777777" w:rsidR="00B76B34" w:rsidRDefault="00B76B34" w:rsidP="007D1871">
            <w:pPr>
              <w:pStyle w:val="ConsPlusNormal"/>
              <w:jc w:val="both"/>
            </w:pPr>
            <w:r>
              <w:t>Множество, операции над множествами. Диаграммы Эйлера - Венна. Применение теоретико-множественного аппарата для описания реальных процессов и явлений, при решении задач из других учебных предметов</w:t>
            </w:r>
          </w:p>
        </w:tc>
      </w:tr>
      <w:tr w:rsidR="00B76B34" w14:paraId="6D37207E" w14:textId="77777777" w:rsidTr="007D1871">
        <w:tc>
          <w:tcPr>
            <w:tcW w:w="1077" w:type="dxa"/>
            <w:vAlign w:val="center"/>
          </w:tcPr>
          <w:p w14:paraId="22711ED0" w14:textId="77777777" w:rsidR="00B76B34" w:rsidRDefault="00B76B34" w:rsidP="007D1871">
            <w:pPr>
              <w:pStyle w:val="ConsPlusNormal"/>
              <w:jc w:val="center"/>
            </w:pPr>
            <w:r>
              <w:t>5.2</w:t>
            </w:r>
          </w:p>
        </w:tc>
        <w:tc>
          <w:tcPr>
            <w:tcW w:w="7994" w:type="dxa"/>
            <w:vAlign w:val="center"/>
          </w:tcPr>
          <w:p w14:paraId="68B7C616" w14:textId="77777777" w:rsidR="00B76B34" w:rsidRDefault="00B76B34" w:rsidP="007D1871">
            <w:pPr>
              <w:pStyle w:val="ConsPlusNormal"/>
              <w:jc w:val="both"/>
            </w:pPr>
            <w:r>
              <w:t>Определение, теорема, следствие, доказательство</w:t>
            </w:r>
          </w:p>
        </w:tc>
      </w:tr>
      <w:tr w:rsidR="00B76B34" w14:paraId="01B1D8FA" w14:textId="77777777" w:rsidTr="007D1871">
        <w:tc>
          <w:tcPr>
            <w:tcW w:w="1077" w:type="dxa"/>
            <w:vAlign w:val="center"/>
          </w:tcPr>
          <w:p w14:paraId="76E66E31" w14:textId="77777777" w:rsidR="00B76B34" w:rsidRDefault="00B76B34" w:rsidP="007D1871">
            <w:pPr>
              <w:pStyle w:val="ConsPlusNormal"/>
              <w:jc w:val="center"/>
            </w:pPr>
            <w:r>
              <w:t>6</w:t>
            </w:r>
          </w:p>
        </w:tc>
        <w:tc>
          <w:tcPr>
            <w:tcW w:w="7994" w:type="dxa"/>
            <w:vAlign w:val="center"/>
          </w:tcPr>
          <w:p w14:paraId="011E47B7" w14:textId="77777777" w:rsidR="00B76B34" w:rsidRDefault="00B76B34" w:rsidP="007D1871">
            <w:pPr>
              <w:pStyle w:val="ConsPlusNormal"/>
              <w:jc w:val="both"/>
            </w:pPr>
            <w:r>
              <w:t>Теория вероятностей и статистика</w:t>
            </w:r>
          </w:p>
        </w:tc>
      </w:tr>
      <w:tr w:rsidR="00B76B34" w:rsidRPr="00B76B34" w14:paraId="6C532EDD" w14:textId="77777777" w:rsidTr="007D1871">
        <w:tc>
          <w:tcPr>
            <w:tcW w:w="1077" w:type="dxa"/>
            <w:vAlign w:val="center"/>
          </w:tcPr>
          <w:p w14:paraId="1EDDA9B8" w14:textId="77777777" w:rsidR="00B76B34" w:rsidRDefault="00B76B34" w:rsidP="007D1871">
            <w:pPr>
              <w:pStyle w:val="ConsPlusNormal"/>
              <w:jc w:val="center"/>
            </w:pPr>
            <w:r>
              <w:t>6.1</w:t>
            </w:r>
          </w:p>
        </w:tc>
        <w:tc>
          <w:tcPr>
            <w:tcW w:w="7994" w:type="dxa"/>
            <w:vAlign w:val="center"/>
          </w:tcPr>
          <w:p w14:paraId="38C4ADFA" w14:textId="77777777" w:rsidR="00B76B34" w:rsidRDefault="00B76B34" w:rsidP="007D1871">
            <w:pPr>
              <w:pStyle w:val="ConsPlusNormal"/>
              <w:jc w:val="both"/>
            </w:pPr>
            <w:r>
              <w:t>Представление данных с помощью таблиц и диаграмм. Среднее арифметическое, медиана, наибольшее и наименьшее значения, размах, дисперсия и стандартное отклонение числовых наборов</w:t>
            </w:r>
          </w:p>
        </w:tc>
      </w:tr>
      <w:tr w:rsidR="00B76B34" w14:paraId="0B04CEAF" w14:textId="77777777" w:rsidTr="007D1871">
        <w:tc>
          <w:tcPr>
            <w:tcW w:w="1077" w:type="dxa"/>
            <w:vAlign w:val="center"/>
          </w:tcPr>
          <w:p w14:paraId="4E39D11D" w14:textId="77777777" w:rsidR="00B76B34" w:rsidRDefault="00B76B34" w:rsidP="007D1871">
            <w:pPr>
              <w:pStyle w:val="ConsPlusNormal"/>
              <w:jc w:val="center"/>
            </w:pPr>
            <w:r>
              <w:t>6.2</w:t>
            </w:r>
          </w:p>
        </w:tc>
        <w:tc>
          <w:tcPr>
            <w:tcW w:w="7994" w:type="dxa"/>
            <w:vAlign w:val="center"/>
          </w:tcPr>
          <w:p w14:paraId="1B18370E" w14:textId="77777777" w:rsidR="00B76B34" w:rsidRDefault="00B76B34" w:rsidP="007D1871">
            <w:pPr>
              <w:pStyle w:val="ConsPlusNormal"/>
              <w:jc w:val="both"/>
            </w:pPr>
            <w:r>
              <w:t>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Вероятности событий в опытах с равновозможными элементарными событиями</w:t>
            </w:r>
          </w:p>
        </w:tc>
      </w:tr>
      <w:tr w:rsidR="00B76B34" w14:paraId="3E2F64AD" w14:textId="77777777" w:rsidTr="007D1871">
        <w:tc>
          <w:tcPr>
            <w:tcW w:w="1077" w:type="dxa"/>
            <w:vAlign w:val="center"/>
          </w:tcPr>
          <w:p w14:paraId="5279C4B3" w14:textId="77777777" w:rsidR="00B76B34" w:rsidRDefault="00B76B34" w:rsidP="007D1871">
            <w:pPr>
              <w:pStyle w:val="ConsPlusNormal"/>
              <w:jc w:val="center"/>
            </w:pPr>
            <w:r>
              <w:t>6.3</w:t>
            </w:r>
          </w:p>
        </w:tc>
        <w:tc>
          <w:tcPr>
            <w:tcW w:w="7994" w:type="dxa"/>
            <w:vAlign w:val="center"/>
          </w:tcPr>
          <w:p w14:paraId="247BD88D" w14:textId="77777777" w:rsidR="00B76B34" w:rsidRDefault="00B76B34" w:rsidP="007D1871">
            <w:pPr>
              <w:pStyle w:val="ConsPlusNormal"/>
              <w:jc w:val="both"/>
            </w:pPr>
            <w:r>
              <w:t>Операции над событиями: пересечение, объединение, противоположные события. Диаграммы Эйлера. Формула сложения вероятностей</w:t>
            </w:r>
          </w:p>
        </w:tc>
      </w:tr>
      <w:tr w:rsidR="00B76B34" w14:paraId="3BF2D3FB" w14:textId="77777777" w:rsidTr="007D1871">
        <w:tc>
          <w:tcPr>
            <w:tcW w:w="1077" w:type="dxa"/>
            <w:vAlign w:val="center"/>
          </w:tcPr>
          <w:p w14:paraId="3B361751" w14:textId="77777777" w:rsidR="00B76B34" w:rsidRDefault="00B76B34" w:rsidP="007D1871">
            <w:pPr>
              <w:pStyle w:val="ConsPlusNormal"/>
              <w:jc w:val="center"/>
            </w:pPr>
            <w:r>
              <w:t>6.4</w:t>
            </w:r>
          </w:p>
        </w:tc>
        <w:tc>
          <w:tcPr>
            <w:tcW w:w="7994" w:type="dxa"/>
            <w:vAlign w:val="center"/>
          </w:tcPr>
          <w:p w14:paraId="2529496E" w14:textId="77777777" w:rsidR="00B76B34" w:rsidRDefault="00B76B34" w:rsidP="007D1871">
            <w:pPr>
              <w:pStyle w:val="ConsPlusNormal"/>
              <w:jc w:val="both"/>
            </w:pPr>
            <w:r>
              <w:t>Условная вероятность. Умножение вероятностей. Дерево случайного эксперимента. Формула полной вероятности. Независимые события</w:t>
            </w:r>
          </w:p>
        </w:tc>
      </w:tr>
      <w:tr w:rsidR="00B76B34" w:rsidRPr="00B76B34" w14:paraId="03B2274E" w14:textId="77777777" w:rsidTr="007D1871">
        <w:tc>
          <w:tcPr>
            <w:tcW w:w="1077" w:type="dxa"/>
            <w:vAlign w:val="center"/>
          </w:tcPr>
          <w:p w14:paraId="6DBB27E9" w14:textId="77777777" w:rsidR="00B76B34" w:rsidRDefault="00B76B34" w:rsidP="007D1871">
            <w:pPr>
              <w:pStyle w:val="ConsPlusNormal"/>
              <w:jc w:val="center"/>
            </w:pPr>
            <w:r>
              <w:t>6.5</w:t>
            </w:r>
          </w:p>
        </w:tc>
        <w:tc>
          <w:tcPr>
            <w:tcW w:w="7994" w:type="dxa"/>
            <w:vAlign w:val="center"/>
          </w:tcPr>
          <w:p w14:paraId="3FF70CC8" w14:textId="77777777" w:rsidR="00B76B34" w:rsidRDefault="00B76B34" w:rsidP="007D1871">
            <w:pPr>
              <w:pStyle w:val="ConsPlusNormal"/>
              <w:jc w:val="both"/>
            </w:pPr>
            <w:r>
              <w:t>Комбинаторное правило умножения. Перестановки и факториал. Число сочетаний. Треугольник Паскаля. Формула бинома Ньютона</w:t>
            </w:r>
          </w:p>
        </w:tc>
      </w:tr>
      <w:tr w:rsidR="00B76B34" w14:paraId="270A489E" w14:textId="77777777" w:rsidTr="007D1871">
        <w:tc>
          <w:tcPr>
            <w:tcW w:w="1077" w:type="dxa"/>
            <w:vAlign w:val="center"/>
          </w:tcPr>
          <w:p w14:paraId="649A9C39" w14:textId="77777777" w:rsidR="00B76B34" w:rsidRDefault="00B76B34" w:rsidP="007D1871">
            <w:pPr>
              <w:pStyle w:val="ConsPlusNormal"/>
              <w:jc w:val="center"/>
            </w:pPr>
            <w:r>
              <w:t>6.6</w:t>
            </w:r>
          </w:p>
        </w:tc>
        <w:tc>
          <w:tcPr>
            <w:tcW w:w="7994" w:type="dxa"/>
            <w:vAlign w:val="center"/>
          </w:tcPr>
          <w:p w14:paraId="1A681C16" w14:textId="77777777" w:rsidR="00B76B34" w:rsidRDefault="00B76B34" w:rsidP="007D1871">
            <w:pPr>
              <w:pStyle w:val="ConsPlusNormal"/>
              <w:jc w:val="both"/>
            </w:pPr>
            <w:r>
              <w:t>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w:t>
            </w:r>
          </w:p>
        </w:tc>
      </w:tr>
      <w:tr w:rsidR="00B76B34" w14:paraId="0233B3D3" w14:textId="77777777" w:rsidTr="007D1871">
        <w:tc>
          <w:tcPr>
            <w:tcW w:w="1077" w:type="dxa"/>
            <w:vAlign w:val="center"/>
          </w:tcPr>
          <w:p w14:paraId="509099F5" w14:textId="77777777" w:rsidR="00B76B34" w:rsidRDefault="00B76B34" w:rsidP="007D1871">
            <w:pPr>
              <w:pStyle w:val="ConsPlusNormal"/>
              <w:jc w:val="center"/>
            </w:pPr>
            <w:r>
              <w:t>6.7</w:t>
            </w:r>
          </w:p>
        </w:tc>
        <w:tc>
          <w:tcPr>
            <w:tcW w:w="7994" w:type="dxa"/>
            <w:vAlign w:val="center"/>
          </w:tcPr>
          <w:p w14:paraId="566F2D8F" w14:textId="77777777" w:rsidR="00B76B34" w:rsidRDefault="00B76B34" w:rsidP="007D1871">
            <w:pPr>
              <w:pStyle w:val="ConsPlusNormal"/>
              <w:jc w:val="both"/>
            </w:pPr>
            <w:r>
              <w:t xml:space="preserve">Случайная величина. Распределение вероятностей. Диаграмма </w:t>
            </w:r>
            <w:r>
              <w:lastRenderedPageBreak/>
              <w:t>распределения. Примеры распределений, в том числе геометрическое и биномиальное</w:t>
            </w:r>
          </w:p>
        </w:tc>
      </w:tr>
      <w:tr w:rsidR="00B76B34" w14:paraId="7B02DA0C" w14:textId="77777777" w:rsidTr="007D1871">
        <w:tc>
          <w:tcPr>
            <w:tcW w:w="1077" w:type="dxa"/>
            <w:vAlign w:val="center"/>
          </w:tcPr>
          <w:p w14:paraId="14865635" w14:textId="77777777" w:rsidR="00B76B34" w:rsidRDefault="00B76B34" w:rsidP="007D1871">
            <w:pPr>
              <w:pStyle w:val="ConsPlusNormal"/>
              <w:jc w:val="center"/>
            </w:pPr>
            <w:r>
              <w:lastRenderedPageBreak/>
              <w:t>7</w:t>
            </w:r>
          </w:p>
        </w:tc>
        <w:tc>
          <w:tcPr>
            <w:tcW w:w="7994" w:type="dxa"/>
            <w:vAlign w:val="center"/>
          </w:tcPr>
          <w:p w14:paraId="00A5FDB6" w14:textId="77777777" w:rsidR="00B76B34" w:rsidRDefault="00B76B34" w:rsidP="007D1871">
            <w:pPr>
              <w:pStyle w:val="ConsPlusNormal"/>
              <w:jc w:val="both"/>
            </w:pPr>
            <w:r>
              <w:t>Геометрия</w:t>
            </w:r>
          </w:p>
        </w:tc>
      </w:tr>
      <w:tr w:rsidR="00B76B34" w:rsidRPr="00B76B34" w14:paraId="6B495D89" w14:textId="77777777" w:rsidTr="007D1871">
        <w:tc>
          <w:tcPr>
            <w:tcW w:w="1077" w:type="dxa"/>
            <w:vAlign w:val="center"/>
          </w:tcPr>
          <w:p w14:paraId="377401A3" w14:textId="77777777" w:rsidR="00B76B34" w:rsidRDefault="00B76B34" w:rsidP="007D1871">
            <w:pPr>
              <w:pStyle w:val="ConsPlusNormal"/>
              <w:jc w:val="center"/>
            </w:pPr>
            <w:r>
              <w:t>7.1</w:t>
            </w:r>
          </w:p>
        </w:tc>
        <w:tc>
          <w:tcPr>
            <w:tcW w:w="7994" w:type="dxa"/>
            <w:vAlign w:val="center"/>
          </w:tcPr>
          <w:p w14:paraId="786F9238" w14:textId="77777777" w:rsidR="00B76B34" w:rsidRDefault="00B76B34" w:rsidP="007D1871">
            <w:pPr>
              <w:pStyle w:val="ConsPlusNormal"/>
              <w:jc w:val="both"/>
            </w:pPr>
            <w: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B76B34" w:rsidRPr="00B76B34" w14:paraId="0DB58641" w14:textId="77777777" w:rsidTr="007D1871">
        <w:tc>
          <w:tcPr>
            <w:tcW w:w="1077" w:type="dxa"/>
            <w:vAlign w:val="center"/>
          </w:tcPr>
          <w:p w14:paraId="78963FE3" w14:textId="77777777" w:rsidR="00B76B34" w:rsidRDefault="00B76B34" w:rsidP="007D1871">
            <w:pPr>
              <w:pStyle w:val="ConsPlusNormal"/>
              <w:jc w:val="center"/>
            </w:pPr>
            <w:r>
              <w:t>7.2</w:t>
            </w:r>
          </w:p>
        </w:tc>
        <w:tc>
          <w:tcPr>
            <w:tcW w:w="7994" w:type="dxa"/>
            <w:vAlign w:val="center"/>
          </w:tcPr>
          <w:p w14:paraId="371DCFB1" w14:textId="77777777" w:rsidR="00B76B34" w:rsidRDefault="00B76B34" w:rsidP="007D1871">
            <w:pPr>
              <w:pStyle w:val="ConsPlusNormal"/>
              <w:jc w:val="both"/>
            </w:pPr>
            <w: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трех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B76B34" w:rsidRPr="00B76B34" w14:paraId="3513586E" w14:textId="77777777" w:rsidTr="007D1871">
        <w:tc>
          <w:tcPr>
            <w:tcW w:w="1077" w:type="dxa"/>
            <w:vAlign w:val="center"/>
          </w:tcPr>
          <w:p w14:paraId="07EC33FF" w14:textId="77777777" w:rsidR="00B76B34" w:rsidRDefault="00B76B34" w:rsidP="007D1871">
            <w:pPr>
              <w:pStyle w:val="ConsPlusNormal"/>
              <w:jc w:val="center"/>
            </w:pPr>
            <w:r>
              <w:t>7.3</w:t>
            </w:r>
          </w:p>
        </w:tc>
        <w:tc>
          <w:tcPr>
            <w:tcW w:w="7994" w:type="dxa"/>
            <w:vAlign w:val="center"/>
          </w:tcPr>
          <w:p w14:paraId="0B9382F3" w14:textId="77777777" w:rsidR="00B76B34" w:rsidRDefault="00B76B34" w:rsidP="007D1871">
            <w:pPr>
              <w:pStyle w:val="ConsPlusNormal"/>
              <w:jc w:val="both"/>
            </w:pPr>
            <w: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трех перпендикулярах</w:t>
            </w:r>
          </w:p>
        </w:tc>
      </w:tr>
      <w:tr w:rsidR="00B76B34" w:rsidRPr="00B76B34" w14:paraId="79DE8C31" w14:textId="77777777" w:rsidTr="007D1871">
        <w:tc>
          <w:tcPr>
            <w:tcW w:w="1077" w:type="dxa"/>
            <w:vAlign w:val="center"/>
          </w:tcPr>
          <w:p w14:paraId="4234379F" w14:textId="77777777" w:rsidR="00B76B34" w:rsidRDefault="00B76B34" w:rsidP="007D1871">
            <w:pPr>
              <w:pStyle w:val="ConsPlusNormal"/>
              <w:jc w:val="center"/>
            </w:pPr>
            <w:r>
              <w:t>7.4</w:t>
            </w:r>
          </w:p>
        </w:tc>
        <w:tc>
          <w:tcPr>
            <w:tcW w:w="7994" w:type="dxa"/>
            <w:vAlign w:val="center"/>
          </w:tcPr>
          <w:p w14:paraId="6846A96C" w14:textId="77777777" w:rsidR="00B76B34" w:rsidRDefault="00B76B34" w:rsidP="007D1871">
            <w:pPr>
              <w:pStyle w:val="ConsPlusNormal"/>
              <w:jc w:val="both"/>
            </w:pPr>
            <w:r>
              <w:t>Понятие многогранника, основные элементы многогранника, выпуклые и невыпуклые многогранники, развертка многогранника. Призма: n-угольная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n-угольная пирамида, грани и основание пирамиды, боковая и полная поверхность пирамиды, правильная и усеченная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 Сечения призмы и пирамиды</w:t>
            </w:r>
          </w:p>
        </w:tc>
      </w:tr>
      <w:tr w:rsidR="00B76B34" w14:paraId="49032B7C" w14:textId="77777777" w:rsidTr="007D1871">
        <w:tc>
          <w:tcPr>
            <w:tcW w:w="1077" w:type="dxa"/>
            <w:vAlign w:val="center"/>
          </w:tcPr>
          <w:p w14:paraId="69B52C95" w14:textId="77777777" w:rsidR="00B76B34" w:rsidRDefault="00B76B34" w:rsidP="007D1871">
            <w:pPr>
              <w:pStyle w:val="ConsPlusNormal"/>
              <w:jc w:val="center"/>
            </w:pPr>
            <w:r>
              <w:t>7.5</w:t>
            </w:r>
          </w:p>
        </w:tc>
        <w:tc>
          <w:tcPr>
            <w:tcW w:w="7994" w:type="dxa"/>
            <w:vAlign w:val="center"/>
          </w:tcPr>
          <w:p w14:paraId="667C48D6" w14:textId="77777777" w:rsidR="00B76B34" w:rsidRDefault="00B76B34" w:rsidP="007D1871">
            <w:pPr>
              <w:pStyle w:val="ConsPlusNormal"/>
              <w:jc w:val="both"/>
            </w:pPr>
            <w: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tc>
      </w:tr>
      <w:tr w:rsidR="00B76B34" w14:paraId="666FF631" w14:textId="77777777" w:rsidTr="007D1871">
        <w:tc>
          <w:tcPr>
            <w:tcW w:w="1077" w:type="dxa"/>
            <w:vAlign w:val="center"/>
          </w:tcPr>
          <w:p w14:paraId="19A8038C" w14:textId="77777777" w:rsidR="00B76B34" w:rsidRDefault="00B76B34" w:rsidP="007D1871">
            <w:pPr>
              <w:pStyle w:val="ConsPlusNormal"/>
              <w:jc w:val="center"/>
            </w:pPr>
            <w:r>
              <w:t>7.6</w:t>
            </w:r>
          </w:p>
        </w:tc>
        <w:tc>
          <w:tcPr>
            <w:tcW w:w="7994" w:type="dxa"/>
          </w:tcPr>
          <w:p w14:paraId="5D9CE0FB" w14:textId="77777777" w:rsidR="00B76B34" w:rsidRDefault="00B76B34" w:rsidP="007D1871">
            <w:pPr>
              <w:pStyle w:val="ConsPlusNormal"/>
              <w:jc w:val="both"/>
            </w:pPr>
            <w:r>
              <w:t>Вычисление элементов многогранников: ребра,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усеченной пирамиды. Понятие об объеме. Объем пирамиды, призмы</w:t>
            </w:r>
          </w:p>
        </w:tc>
      </w:tr>
      <w:tr w:rsidR="00B76B34" w:rsidRPr="00B76B34" w14:paraId="144D7325" w14:textId="77777777" w:rsidTr="007D1871">
        <w:tc>
          <w:tcPr>
            <w:tcW w:w="1077" w:type="dxa"/>
            <w:vAlign w:val="center"/>
          </w:tcPr>
          <w:p w14:paraId="70449D0D" w14:textId="77777777" w:rsidR="00B76B34" w:rsidRDefault="00B76B34" w:rsidP="007D1871">
            <w:pPr>
              <w:pStyle w:val="ConsPlusNormal"/>
              <w:jc w:val="center"/>
            </w:pPr>
            <w:r>
              <w:t>7.7</w:t>
            </w:r>
          </w:p>
        </w:tc>
        <w:tc>
          <w:tcPr>
            <w:tcW w:w="7994" w:type="dxa"/>
            <w:vAlign w:val="center"/>
          </w:tcPr>
          <w:p w14:paraId="1349E11B" w14:textId="77777777" w:rsidR="00B76B34" w:rsidRDefault="00B76B34" w:rsidP="007D1871">
            <w:pPr>
              <w:pStyle w:val="ConsPlusNormal"/>
              <w:jc w:val="both"/>
            </w:pPr>
            <w:r>
              <w:t xml:space="preserve">Подобные тела в пространстве. Соотношения между площадями </w:t>
            </w:r>
            <w:r>
              <w:lastRenderedPageBreak/>
              <w:t>поверхностей, объемами подобных тел</w:t>
            </w:r>
          </w:p>
        </w:tc>
      </w:tr>
    </w:tbl>
    <w:p w14:paraId="7A471DF7" w14:textId="77777777" w:rsidR="00B76B34" w:rsidRDefault="00B76B34" w:rsidP="00B76B34">
      <w:pPr>
        <w:pStyle w:val="ConsPlusNormal"/>
        <w:jc w:val="both"/>
      </w:pPr>
    </w:p>
    <w:p w14:paraId="5314E7F9" w14:textId="77777777" w:rsidR="00B76B34" w:rsidRPr="00111A34" w:rsidRDefault="00B76B34" w:rsidP="00CE5C7D">
      <w:pPr>
        <w:spacing w:after="0" w:line="264" w:lineRule="auto"/>
        <w:ind w:left="120"/>
        <w:jc w:val="both"/>
        <w:rPr>
          <w:lang w:val="ru-RU"/>
        </w:rPr>
      </w:pPr>
    </w:p>
    <w:p w14:paraId="535D6E92" w14:textId="77777777" w:rsidR="00CE5C7D" w:rsidRDefault="00CE5C7D" w:rsidP="00CE5C7D">
      <w:pPr>
        <w:jc w:val="center"/>
        <w:rPr>
          <w:lang w:val="ru-RU"/>
        </w:rPr>
      </w:pPr>
      <w:bookmarkStart w:id="12" w:name="_Toc118726586"/>
      <w:bookmarkEnd w:id="12"/>
      <w:r w:rsidRPr="000A352B">
        <w:rPr>
          <w:rFonts w:ascii="Times New Roman" w:hAnsi="Times New Roman"/>
          <w:b/>
          <w:color w:val="000000"/>
          <w:sz w:val="28"/>
          <w:lang w:val="ru-RU"/>
        </w:rPr>
        <w:t>ТЕМАТИЧЕСКОЕ ПЛАНИРОВАНИЕ</w:t>
      </w:r>
    </w:p>
    <w:p w14:paraId="20EAC30A" w14:textId="7C3A604A" w:rsidR="00CE5C7D" w:rsidRPr="000A352B" w:rsidRDefault="00CE5C7D" w:rsidP="00CE5C7D">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xml:space="preserve">   Тематическое планирование по алгебре для 10-го класса составлено с учетом рабочей программы воспитания. Реализация  воспитательного потенциала урока математики</w:t>
      </w:r>
      <w:r w:rsidR="0063591A">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предполагает следующее:</w:t>
      </w:r>
    </w:p>
    <w:p w14:paraId="6949199E" w14:textId="77777777" w:rsidR="00CE5C7D" w:rsidRPr="000A352B" w:rsidRDefault="00CE5C7D" w:rsidP="00CE5C7D">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установление доверительных отношений между учителем и его учениками,</w:t>
      </w:r>
    </w:p>
    <w:p w14:paraId="4449281F" w14:textId="53C440E9" w:rsidR="00CE5C7D" w:rsidRPr="000A352B" w:rsidRDefault="00CE5C7D" w:rsidP="00CE5C7D">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способствующих позитивному восприятию учащимися требований и просьб учителя,</w:t>
      </w:r>
      <w:r w:rsidR="0063591A">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привлечению их внимания к обсуждаемой на уроке информации, активизации их</w:t>
      </w:r>
      <w:r w:rsidR="0063591A">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познавательной деятельности;</w:t>
      </w:r>
    </w:p>
    <w:p w14:paraId="627F24F3" w14:textId="000334AA" w:rsidR="00CE5C7D" w:rsidRPr="000A352B" w:rsidRDefault="00CE5C7D" w:rsidP="00CE5C7D">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побуждение школьников соблюдать на уроке общепринятые нормы</w:t>
      </w:r>
      <w:r w:rsidR="0063591A">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поведения, правила общения со старшими (учителями) и сверстниками</w:t>
      </w:r>
      <w:r w:rsidR="0063591A">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(обучающимися), принципы учебной дисциплины и самоорганизации;</w:t>
      </w:r>
    </w:p>
    <w:p w14:paraId="42B978C9" w14:textId="77777777" w:rsidR="00CE5C7D" w:rsidRPr="000A352B" w:rsidRDefault="00CE5C7D" w:rsidP="00CE5C7D">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привлечение внимания школьников к ценностному аспекту изучаемых на</w:t>
      </w:r>
    </w:p>
    <w:p w14:paraId="1755FC98" w14:textId="05C9587A" w:rsidR="00CE5C7D" w:rsidRPr="000A352B" w:rsidRDefault="00CE5C7D" w:rsidP="00CE5C7D">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уроках явлений, организация их работы с получаемой на уроке социально значимой</w:t>
      </w:r>
      <w:r w:rsidR="0063591A">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информацией – инициирование ее обсуждения, высказывания учащимися своего</w:t>
      </w:r>
      <w:r w:rsidR="0063591A">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мнения по ее поводу, выработки своего к ней отношения;</w:t>
      </w:r>
    </w:p>
    <w:p w14:paraId="103683FD" w14:textId="68636347" w:rsidR="00CE5C7D" w:rsidRPr="000A352B" w:rsidRDefault="00CE5C7D" w:rsidP="00CE5C7D">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использование воспитательных возможностей содержания учебного</w:t>
      </w:r>
      <w:r w:rsidR="0063591A">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предмета через демонстрацию детям примеров ответственного, гражданского</w:t>
      </w:r>
    </w:p>
    <w:p w14:paraId="16724685" w14:textId="77777777" w:rsidR="00CE5C7D" w:rsidRPr="000A352B" w:rsidRDefault="00CE5C7D" w:rsidP="00CE5C7D">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поведения, проявления человеколюбия и добросердечности, через подбор</w:t>
      </w:r>
    </w:p>
    <w:p w14:paraId="0999DF26" w14:textId="26B68A59" w:rsidR="00CE5C7D" w:rsidRPr="000A352B" w:rsidRDefault="00CE5C7D" w:rsidP="00CE5C7D">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соответствующих текстов для чтения, задач для решения, проблемных ситуаций для</w:t>
      </w:r>
      <w:r w:rsidR="0063591A">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обсуждения в классе;</w:t>
      </w:r>
    </w:p>
    <w:p w14:paraId="6F126A9A" w14:textId="77777777" w:rsidR="00CE5C7D" w:rsidRPr="000A352B" w:rsidRDefault="00CE5C7D" w:rsidP="00CE5C7D">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применение на уроке интерактивных форм работы учащихся:</w:t>
      </w:r>
    </w:p>
    <w:p w14:paraId="2699C9F7" w14:textId="5C24379B" w:rsidR="00CE5C7D" w:rsidRPr="000A352B" w:rsidRDefault="00CE5C7D" w:rsidP="00CE5C7D">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интеллектуальных, деловых, ситуационных игр, стимулирующих познавательную</w:t>
      </w:r>
      <w:r w:rsidR="0063591A">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мотивацию школьников; дискуссий, которые дают учащимся возможность</w:t>
      </w:r>
      <w:r w:rsidR="0063591A">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приобрести опыт ведения конструктивного диалога; групповой работы или работы в</w:t>
      </w:r>
      <w:r w:rsidR="0063591A">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парах, которые учат школьников командной работе и взаимодействию с другими</w:t>
      </w:r>
      <w:r w:rsidR="0063591A">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детьми;</w:t>
      </w:r>
    </w:p>
    <w:p w14:paraId="74E5D36E" w14:textId="77777777" w:rsidR="00CE5C7D" w:rsidRPr="000A352B" w:rsidRDefault="00CE5C7D" w:rsidP="00CE5C7D">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включение в урок игровых процедур, которые помогают поддержать</w:t>
      </w:r>
    </w:p>
    <w:p w14:paraId="33CB6F7E" w14:textId="43683448" w:rsidR="00CE5C7D" w:rsidRPr="000A352B" w:rsidRDefault="00CE5C7D" w:rsidP="00CE5C7D">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мотивацию детей к получению знаний, налаживанию позитивных межличностных</w:t>
      </w:r>
      <w:r w:rsidR="0063591A">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отношений в классе, помогают установлению доброжелательной атмосферы во</w:t>
      </w:r>
      <w:r w:rsidR="0063591A">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время урока;</w:t>
      </w:r>
    </w:p>
    <w:p w14:paraId="1E81155C" w14:textId="77777777" w:rsidR="00CE5C7D" w:rsidRPr="000A352B" w:rsidRDefault="00CE5C7D" w:rsidP="00CE5C7D">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организация шефства, наставничества мотивированных и эрудированных</w:t>
      </w:r>
    </w:p>
    <w:p w14:paraId="591D2311" w14:textId="77777777" w:rsidR="00CE5C7D" w:rsidRPr="000A352B" w:rsidRDefault="00CE5C7D" w:rsidP="00CE5C7D">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учащихся над их неуспевающими одноклассниками, дающего школьникам</w:t>
      </w:r>
    </w:p>
    <w:p w14:paraId="4DD7294D" w14:textId="77777777" w:rsidR="00CE5C7D" w:rsidRPr="000A352B" w:rsidRDefault="00CE5C7D" w:rsidP="00CE5C7D">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социально значимый опыт сотрудничества и взаимной помощи;</w:t>
      </w:r>
    </w:p>
    <w:p w14:paraId="52585EEA" w14:textId="77777777" w:rsidR="00CE5C7D" w:rsidRPr="000A352B" w:rsidRDefault="00CE5C7D" w:rsidP="00CE5C7D">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инициирование и поддержка исследовательской деятельности школьников в</w:t>
      </w:r>
    </w:p>
    <w:p w14:paraId="5A9A51DD" w14:textId="46071D49" w:rsidR="00CE5C7D" w:rsidRPr="000A352B" w:rsidRDefault="00CE5C7D" w:rsidP="00CE5C7D">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рамках реализации ими индивидуальных и групповых исследовательских проектов,</w:t>
      </w:r>
      <w:r w:rsidR="0063591A">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что даст школьникам возможность приобрести навык самостоятельного решения</w:t>
      </w:r>
      <w:r w:rsidR="0063591A">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теоретической проблемы, навык генерирования и оформления собственных идей,</w:t>
      </w:r>
      <w:r w:rsidR="0063591A">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навык уважительного отношения к чужим идеям, оформленным в работах других</w:t>
      </w:r>
      <w:r w:rsidR="0063591A">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 xml:space="preserve">исследователей, навык публичного </w:t>
      </w:r>
      <w:r w:rsidRPr="000A352B">
        <w:rPr>
          <w:rFonts w:ascii="Times New Roman" w:eastAsia="Calibri" w:hAnsi="Times New Roman" w:cs="Times New Roman"/>
          <w:sz w:val="28"/>
          <w:szCs w:val="28"/>
          <w:lang w:val="ru-RU"/>
        </w:rPr>
        <w:lastRenderedPageBreak/>
        <w:t>выступления перед аудиторией,</w:t>
      </w:r>
      <w:r w:rsidR="0063591A">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аргументирования и отстаивания своей точки зрения.</w:t>
      </w:r>
    </w:p>
    <w:p w14:paraId="6D436E90" w14:textId="77777777" w:rsidR="00CE5C7D" w:rsidRPr="00111A34" w:rsidRDefault="00CE5C7D" w:rsidP="00CE5C7D">
      <w:pPr>
        <w:rPr>
          <w:lang w:val="ru-RU"/>
        </w:rPr>
        <w:sectPr w:rsidR="00CE5C7D" w:rsidRPr="00111A34">
          <w:pgSz w:w="11906" w:h="16383"/>
          <w:pgMar w:top="1134" w:right="850" w:bottom="1134" w:left="1701" w:header="720" w:footer="720" w:gutter="0"/>
          <w:cols w:space="720"/>
        </w:sectPr>
      </w:pPr>
    </w:p>
    <w:p w14:paraId="4EF57E00" w14:textId="0E80D9A9" w:rsidR="00CE5C7D" w:rsidRDefault="00CE5C7D" w:rsidP="003C1CDD">
      <w:pPr>
        <w:spacing w:after="0"/>
        <w:ind w:left="120"/>
        <w:jc w:val="center"/>
      </w:pPr>
      <w:bookmarkStart w:id="13" w:name="block-7021041"/>
      <w:bookmarkEnd w:id="8"/>
      <w:r>
        <w:rPr>
          <w:rFonts w:ascii="Times New Roman" w:hAnsi="Times New Roman"/>
          <w:b/>
          <w:color w:val="000000"/>
          <w:sz w:val="28"/>
        </w:rPr>
        <w:lastRenderedPageBreak/>
        <w:t>ТЕМАТИЧЕСКОЕ ПЛАНИРОВАНИЕ</w:t>
      </w:r>
    </w:p>
    <w:p w14:paraId="3AEFB139" w14:textId="079DC78D" w:rsidR="00CE5C7D" w:rsidRDefault="00CE5C7D" w:rsidP="003C1CDD">
      <w:pPr>
        <w:spacing w:after="0"/>
        <w:ind w:left="120"/>
        <w:jc w:val="center"/>
      </w:pPr>
      <w:r>
        <w:rPr>
          <w:rFonts w:ascii="Times New Roman" w:hAnsi="Times New Roman"/>
          <w:b/>
          <w:color w:val="000000"/>
          <w:sz w:val="28"/>
        </w:rPr>
        <w:t>10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4895"/>
        <w:gridCol w:w="1491"/>
        <w:gridCol w:w="1841"/>
        <w:gridCol w:w="1910"/>
        <w:gridCol w:w="2568"/>
      </w:tblGrid>
      <w:tr w:rsidR="00CE5C7D" w14:paraId="44A03D02" w14:textId="77777777" w:rsidTr="0070120F">
        <w:trPr>
          <w:trHeight w:val="144"/>
          <w:tblCellSpacing w:w="20" w:type="nil"/>
        </w:trPr>
        <w:tc>
          <w:tcPr>
            <w:tcW w:w="446" w:type="dxa"/>
            <w:vMerge w:val="restart"/>
            <w:tcMar>
              <w:top w:w="50" w:type="dxa"/>
              <w:left w:w="100" w:type="dxa"/>
            </w:tcMar>
            <w:vAlign w:val="center"/>
          </w:tcPr>
          <w:p w14:paraId="186EAEC7" w14:textId="77777777" w:rsidR="00CE5C7D" w:rsidRDefault="00CE5C7D" w:rsidP="0070120F">
            <w:pPr>
              <w:spacing w:after="0"/>
              <w:ind w:left="135"/>
            </w:pPr>
            <w:r>
              <w:rPr>
                <w:rFonts w:ascii="Times New Roman" w:hAnsi="Times New Roman"/>
                <w:b/>
                <w:color w:val="000000"/>
                <w:sz w:val="24"/>
              </w:rPr>
              <w:t xml:space="preserve">№ п/п </w:t>
            </w:r>
          </w:p>
          <w:p w14:paraId="6933BE50" w14:textId="77777777" w:rsidR="00CE5C7D" w:rsidRDefault="00CE5C7D" w:rsidP="0070120F">
            <w:pPr>
              <w:spacing w:after="0"/>
              <w:ind w:left="135"/>
            </w:pPr>
          </w:p>
        </w:tc>
        <w:tc>
          <w:tcPr>
            <w:tcW w:w="3344" w:type="dxa"/>
            <w:vMerge w:val="restart"/>
            <w:tcMar>
              <w:top w:w="50" w:type="dxa"/>
              <w:left w:w="100" w:type="dxa"/>
            </w:tcMar>
            <w:vAlign w:val="center"/>
          </w:tcPr>
          <w:p w14:paraId="011901D8" w14:textId="77777777" w:rsidR="00CE5C7D" w:rsidRDefault="00CE5C7D" w:rsidP="0070120F">
            <w:pPr>
              <w:spacing w:after="0"/>
              <w:ind w:left="135"/>
            </w:pPr>
            <w:r>
              <w:rPr>
                <w:rFonts w:ascii="Times New Roman" w:hAnsi="Times New Roman"/>
                <w:b/>
                <w:color w:val="000000"/>
                <w:sz w:val="24"/>
              </w:rPr>
              <w:t xml:space="preserve">Наименование разделов и тем программы </w:t>
            </w:r>
          </w:p>
          <w:p w14:paraId="37687BD5" w14:textId="77777777" w:rsidR="00CE5C7D" w:rsidRDefault="00CE5C7D" w:rsidP="0070120F">
            <w:pPr>
              <w:spacing w:after="0"/>
              <w:ind w:left="135"/>
            </w:pPr>
          </w:p>
        </w:tc>
        <w:tc>
          <w:tcPr>
            <w:tcW w:w="0" w:type="auto"/>
            <w:gridSpan w:val="3"/>
            <w:tcMar>
              <w:top w:w="50" w:type="dxa"/>
              <w:left w:w="100" w:type="dxa"/>
            </w:tcMar>
            <w:vAlign w:val="center"/>
          </w:tcPr>
          <w:p w14:paraId="3E637558" w14:textId="77777777" w:rsidR="00CE5C7D" w:rsidRDefault="00CE5C7D" w:rsidP="0070120F">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14:paraId="0899838B" w14:textId="77777777" w:rsidR="00CE5C7D" w:rsidRDefault="00CE5C7D" w:rsidP="0070120F">
            <w:pPr>
              <w:spacing w:after="0"/>
              <w:ind w:left="135"/>
            </w:pPr>
            <w:r>
              <w:rPr>
                <w:rFonts w:ascii="Times New Roman" w:hAnsi="Times New Roman"/>
                <w:b/>
                <w:color w:val="000000"/>
                <w:sz w:val="24"/>
              </w:rPr>
              <w:t xml:space="preserve">Электронные (цифровые) образовательные ресурсы </w:t>
            </w:r>
          </w:p>
          <w:p w14:paraId="0458256B" w14:textId="77777777" w:rsidR="00CE5C7D" w:rsidRDefault="00CE5C7D" w:rsidP="0070120F">
            <w:pPr>
              <w:spacing w:after="0"/>
              <w:ind w:left="135"/>
            </w:pPr>
          </w:p>
        </w:tc>
      </w:tr>
      <w:tr w:rsidR="00CE5C7D" w14:paraId="086B7385" w14:textId="77777777" w:rsidTr="0070120F">
        <w:trPr>
          <w:trHeight w:val="144"/>
          <w:tblCellSpacing w:w="20" w:type="nil"/>
        </w:trPr>
        <w:tc>
          <w:tcPr>
            <w:tcW w:w="0" w:type="auto"/>
            <w:vMerge/>
            <w:tcBorders>
              <w:top w:val="nil"/>
            </w:tcBorders>
            <w:tcMar>
              <w:top w:w="50" w:type="dxa"/>
              <w:left w:w="100" w:type="dxa"/>
            </w:tcMar>
          </w:tcPr>
          <w:p w14:paraId="525145F9" w14:textId="77777777" w:rsidR="00CE5C7D" w:rsidRDefault="00CE5C7D" w:rsidP="0070120F"/>
        </w:tc>
        <w:tc>
          <w:tcPr>
            <w:tcW w:w="0" w:type="auto"/>
            <w:vMerge/>
            <w:tcBorders>
              <w:top w:val="nil"/>
            </w:tcBorders>
            <w:tcMar>
              <w:top w:w="50" w:type="dxa"/>
              <w:left w:w="100" w:type="dxa"/>
            </w:tcMar>
          </w:tcPr>
          <w:p w14:paraId="12F64FE8" w14:textId="77777777" w:rsidR="00CE5C7D" w:rsidRDefault="00CE5C7D" w:rsidP="0070120F"/>
        </w:tc>
        <w:tc>
          <w:tcPr>
            <w:tcW w:w="949" w:type="dxa"/>
            <w:tcMar>
              <w:top w:w="50" w:type="dxa"/>
              <w:left w:w="100" w:type="dxa"/>
            </w:tcMar>
            <w:vAlign w:val="center"/>
          </w:tcPr>
          <w:p w14:paraId="0E6420B8" w14:textId="77777777" w:rsidR="00CE5C7D" w:rsidRDefault="00CE5C7D" w:rsidP="0070120F">
            <w:pPr>
              <w:spacing w:after="0"/>
              <w:ind w:left="135"/>
            </w:pPr>
            <w:r>
              <w:rPr>
                <w:rFonts w:ascii="Times New Roman" w:hAnsi="Times New Roman"/>
                <w:b/>
                <w:color w:val="000000"/>
                <w:sz w:val="24"/>
              </w:rPr>
              <w:t xml:space="preserve">Всего </w:t>
            </w:r>
          </w:p>
          <w:p w14:paraId="3247F77B" w14:textId="77777777" w:rsidR="00CE5C7D" w:rsidRDefault="00CE5C7D" w:rsidP="0070120F">
            <w:pPr>
              <w:spacing w:after="0"/>
              <w:ind w:left="135"/>
            </w:pPr>
          </w:p>
        </w:tc>
        <w:tc>
          <w:tcPr>
            <w:tcW w:w="1667" w:type="dxa"/>
            <w:tcMar>
              <w:top w:w="50" w:type="dxa"/>
              <w:left w:w="100" w:type="dxa"/>
            </w:tcMar>
            <w:vAlign w:val="center"/>
          </w:tcPr>
          <w:p w14:paraId="0DEDEBD9" w14:textId="77777777" w:rsidR="00CE5C7D" w:rsidRDefault="00CE5C7D" w:rsidP="0070120F">
            <w:pPr>
              <w:spacing w:after="0"/>
              <w:ind w:left="135"/>
            </w:pPr>
            <w:r>
              <w:rPr>
                <w:rFonts w:ascii="Times New Roman" w:hAnsi="Times New Roman"/>
                <w:b/>
                <w:color w:val="000000"/>
                <w:sz w:val="24"/>
              </w:rPr>
              <w:t xml:space="preserve">Контрольные работы </w:t>
            </w:r>
          </w:p>
          <w:p w14:paraId="7B7DA637" w14:textId="77777777" w:rsidR="00CE5C7D" w:rsidRDefault="00CE5C7D" w:rsidP="0070120F">
            <w:pPr>
              <w:spacing w:after="0"/>
              <w:ind w:left="135"/>
            </w:pPr>
          </w:p>
        </w:tc>
        <w:tc>
          <w:tcPr>
            <w:tcW w:w="1756" w:type="dxa"/>
            <w:tcMar>
              <w:top w:w="50" w:type="dxa"/>
              <w:left w:w="100" w:type="dxa"/>
            </w:tcMar>
            <w:vAlign w:val="center"/>
          </w:tcPr>
          <w:p w14:paraId="1E5E89A3" w14:textId="77777777" w:rsidR="00CE5C7D" w:rsidRDefault="00CE5C7D" w:rsidP="0070120F">
            <w:pPr>
              <w:spacing w:after="0"/>
              <w:ind w:left="135"/>
            </w:pPr>
            <w:r>
              <w:rPr>
                <w:rFonts w:ascii="Times New Roman" w:hAnsi="Times New Roman"/>
                <w:b/>
                <w:color w:val="000000"/>
                <w:sz w:val="24"/>
              </w:rPr>
              <w:t xml:space="preserve">Практические работы </w:t>
            </w:r>
          </w:p>
          <w:p w14:paraId="2BD2FD38" w14:textId="77777777" w:rsidR="00CE5C7D" w:rsidRDefault="00CE5C7D" w:rsidP="0070120F">
            <w:pPr>
              <w:spacing w:after="0"/>
              <w:ind w:left="135"/>
            </w:pPr>
          </w:p>
        </w:tc>
        <w:tc>
          <w:tcPr>
            <w:tcW w:w="0" w:type="auto"/>
            <w:vMerge/>
            <w:tcBorders>
              <w:top w:val="nil"/>
            </w:tcBorders>
            <w:tcMar>
              <w:top w:w="50" w:type="dxa"/>
              <w:left w:w="100" w:type="dxa"/>
            </w:tcMar>
          </w:tcPr>
          <w:p w14:paraId="5849205D" w14:textId="77777777" w:rsidR="00CE5C7D" w:rsidRDefault="00CE5C7D" w:rsidP="0070120F"/>
        </w:tc>
      </w:tr>
      <w:tr w:rsidR="00CE5C7D" w14:paraId="546D6161" w14:textId="77777777" w:rsidTr="0070120F">
        <w:trPr>
          <w:trHeight w:val="144"/>
          <w:tblCellSpacing w:w="20" w:type="nil"/>
        </w:trPr>
        <w:tc>
          <w:tcPr>
            <w:tcW w:w="446" w:type="dxa"/>
            <w:tcMar>
              <w:top w:w="50" w:type="dxa"/>
              <w:left w:w="100" w:type="dxa"/>
            </w:tcMar>
            <w:vAlign w:val="center"/>
          </w:tcPr>
          <w:p w14:paraId="1D3B5FBA" w14:textId="77777777" w:rsidR="00CE5C7D" w:rsidRDefault="00CE5C7D" w:rsidP="0070120F">
            <w:pPr>
              <w:spacing w:after="0"/>
            </w:pPr>
            <w:r>
              <w:rPr>
                <w:rFonts w:ascii="Times New Roman" w:hAnsi="Times New Roman"/>
                <w:color w:val="000000"/>
                <w:sz w:val="24"/>
              </w:rPr>
              <w:t>1</w:t>
            </w:r>
          </w:p>
        </w:tc>
        <w:tc>
          <w:tcPr>
            <w:tcW w:w="3344" w:type="dxa"/>
            <w:tcMar>
              <w:top w:w="50" w:type="dxa"/>
              <w:left w:w="100" w:type="dxa"/>
            </w:tcMar>
            <w:vAlign w:val="center"/>
          </w:tcPr>
          <w:p w14:paraId="09D43512" w14:textId="77777777" w:rsidR="00CE5C7D" w:rsidRDefault="00CE5C7D" w:rsidP="0070120F">
            <w:pPr>
              <w:spacing w:after="0"/>
              <w:ind w:left="135"/>
            </w:pPr>
            <w:r w:rsidRPr="00111A34">
              <w:rPr>
                <w:rFonts w:ascii="Times New Roman" w:hAnsi="Times New Roman"/>
                <w:color w:val="000000"/>
                <w:sz w:val="24"/>
                <w:lang w:val="ru-RU"/>
              </w:rPr>
              <w:t xml:space="preserve">Множества рациональных и действительных чисел. </w:t>
            </w:r>
            <w:r>
              <w:rPr>
                <w:rFonts w:ascii="Times New Roman" w:hAnsi="Times New Roman"/>
                <w:color w:val="000000"/>
                <w:sz w:val="24"/>
              </w:rPr>
              <w:t>Рациональные уравнения и неравенства</w:t>
            </w:r>
          </w:p>
        </w:tc>
        <w:tc>
          <w:tcPr>
            <w:tcW w:w="949" w:type="dxa"/>
            <w:tcMar>
              <w:top w:w="50" w:type="dxa"/>
              <w:left w:w="100" w:type="dxa"/>
            </w:tcMar>
            <w:vAlign w:val="center"/>
          </w:tcPr>
          <w:p w14:paraId="2D04A67E" w14:textId="3B62260F" w:rsidR="00CE5C7D" w:rsidRDefault="00CE5C7D" w:rsidP="0070120F">
            <w:pPr>
              <w:spacing w:after="0"/>
              <w:ind w:left="135"/>
              <w:jc w:val="center"/>
            </w:pPr>
            <w:r>
              <w:rPr>
                <w:rFonts w:ascii="Times New Roman" w:hAnsi="Times New Roman"/>
                <w:color w:val="000000"/>
                <w:sz w:val="24"/>
              </w:rPr>
              <w:t xml:space="preserve"> 14</w:t>
            </w:r>
            <w:r w:rsidR="00873904">
              <w:rPr>
                <w:rFonts w:ascii="Times New Roman" w:hAnsi="Times New Roman"/>
                <w:color w:val="000000"/>
                <w:sz w:val="24"/>
                <w:lang w:val="ru-RU"/>
              </w:rPr>
              <w:t>/20</w:t>
            </w:r>
            <w:r>
              <w:rPr>
                <w:rFonts w:ascii="Times New Roman" w:hAnsi="Times New Roman"/>
                <w:color w:val="000000"/>
                <w:sz w:val="24"/>
              </w:rPr>
              <w:t xml:space="preserve"> </w:t>
            </w:r>
          </w:p>
        </w:tc>
        <w:tc>
          <w:tcPr>
            <w:tcW w:w="1667" w:type="dxa"/>
            <w:tcMar>
              <w:top w:w="50" w:type="dxa"/>
              <w:left w:w="100" w:type="dxa"/>
            </w:tcMar>
            <w:vAlign w:val="center"/>
          </w:tcPr>
          <w:p w14:paraId="2673F708" w14:textId="77777777" w:rsidR="00CE5C7D" w:rsidRDefault="00CE5C7D" w:rsidP="0070120F">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49D8BDC8" w14:textId="77777777" w:rsidR="00CE5C7D" w:rsidRDefault="00CE5C7D" w:rsidP="0070120F">
            <w:pPr>
              <w:spacing w:after="0"/>
              <w:ind w:left="135"/>
              <w:jc w:val="center"/>
            </w:pPr>
          </w:p>
        </w:tc>
        <w:tc>
          <w:tcPr>
            <w:tcW w:w="2568" w:type="dxa"/>
            <w:tcMar>
              <w:top w:w="50" w:type="dxa"/>
              <w:left w:w="100" w:type="dxa"/>
            </w:tcMar>
            <w:vAlign w:val="center"/>
          </w:tcPr>
          <w:p w14:paraId="1AF56D43" w14:textId="77777777" w:rsidR="00CE5C7D" w:rsidRDefault="00CE5C7D" w:rsidP="0070120F">
            <w:pPr>
              <w:spacing w:after="0"/>
              <w:ind w:left="135"/>
            </w:pPr>
          </w:p>
        </w:tc>
      </w:tr>
      <w:tr w:rsidR="00CE5C7D" w14:paraId="325937F5" w14:textId="77777777" w:rsidTr="0070120F">
        <w:trPr>
          <w:trHeight w:val="144"/>
          <w:tblCellSpacing w:w="20" w:type="nil"/>
        </w:trPr>
        <w:tc>
          <w:tcPr>
            <w:tcW w:w="446" w:type="dxa"/>
            <w:tcMar>
              <w:top w:w="50" w:type="dxa"/>
              <w:left w:w="100" w:type="dxa"/>
            </w:tcMar>
            <w:vAlign w:val="center"/>
          </w:tcPr>
          <w:p w14:paraId="033DAF5E" w14:textId="77777777" w:rsidR="00CE5C7D" w:rsidRDefault="00CE5C7D" w:rsidP="0070120F">
            <w:pPr>
              <w:spacing w:after="0"/>
            </w:pPr>
            <w:r>
              <w:rPr>
                <w:rFonts w:ascii="Times New Roman" w:hAnsi="Times New Roman"/>
                <w:color w:val="000000"/>
                <w:sz w:val="24"/>
              </w:rPr>
              <w:t>2</w:t>
            </w:r>
          </w:p>
        </w:tc>
        <w:tc>
          <w:tcPr>
            <w:tcW w:w="3344" w:type="dxa"/>
            <w:tcMar>
              <w:top w:w="50" w:type="dxa"/>
              <w:left w:w="100" w:type="dxa"/>
            </w:tcMar>
            <w:vAlign w:val="center"/>
          </w:tcPr>
          <w:p w14:paraId="707D568D" w14:textId="77777777" w:rsidR="00CE5C7D" w:rsidRPr="00111A34" w:rsidRDefault="00CE5C7D" w:rsidP="0070120F">
            <w:pPr>
              <w:spacing w:after="0"/>
              <w:ind w:left="135"/>
              <w:rPr>
                <w:lang w:val="ru-RU"/>
              </w:rPr>
            </w:pPr>
            <w:r w:rsidRPr="00111A34">
              <w:rPr>
                <w:rFonts w:ascii="Times New Roman" w:hAnsi="Times New Roman"/>
                <w:color w:val="000000"/>
                <w:sz w:val="24"/>
                <w:lang w:val="ru-RU"/>
              </w:rPr>
              <w:t>Функции и графики. Степень с целым показателем</w:t>
            </w:r>
          </w:p>
        </w:tc>
        <w:tc>
          <w:tcPr>
            <w:tcW w:w="949" w:type="dxa"/>
            <w:tcMar>
              <w:top w:w="50" w:type="dxa"/>
              <w:left w:w="100" w:type="dxa"/>
            </w:tcMar>
            <w:vAlign w:val="center"/>
          </w:tcPr>
          <w:p w14:paraId="136E6247" w14:textId="3F3C7E24" w:rsidR="00CE5C7D" w:rsidRPr="00873904" w:rsidRDefault="00CE5C7D" w:rsidP="0070120F">
            <w:pPr>
              <w:spacing w:after="0"/>
              <w:ind w:left="135"/>
              <w:jc w:val="center"/>
              <w:rPr>
                <w:lang w:val="ru-RU"/>
              </w:rPr>
            </w:pPr>
            <w:r w:rsidRPr="00111A34">
              <w:rPr>
                <w:rFonts w:ascii="Times New Roman" w:hAnsi="Times New Roman"/>
                <w:color w:val="000000"/>
                <w:sz w:val="24"/>
                <w:lang w:val="ru-RU"/>
              </w:rPr>
              <w:t xml:space="preserve"> </w:t>
            </w:r>
            <w:r>
              <w:rPr>
                <w:rFonts w:ascii="Times New Roman" w:hAnsi="Times New Roman"/>
                <w:color w:val="000000"/>
                <w:sz w:val="24"/>
              </w:rPr>
              <w:t>6</w:t>
            </w:r>
            <w:r w:rsidR="00873904">
              <w:rPr>
                <w:rFonts w:ascii="Times New Roman" w:hAnsi="Times New Roman"/>
                <w:color w:val="000000"/>
                <w:sz w:val="24"/>
                <w:lang w:val="ru-RU"/>
              </w:rPr>
              <w:t>/10</w:t>
            </w:r>
          </w:p>
        </w:tc>
        <w:tc>
          <w:tcPr>
            <w:tcW w:w="1667" w:type="dxa"/>
            <w:tcMar>
              <w:top w:w="50" w:type="dxa"/>
              <w:left w:w="100" w:type="dxa"/>
            </w:tcMar>
            <w:vAlign w:val="center"/>
          </w:tcPr>
          <w:p w14:paraId="0CBCFC5D" w14:textId="77777777" w:rsidR="00CE5C7D" w:rsidRDefault="00CE5C7D" w:rsidP="0070120F">
            <w:pPr>
              <w:spacing w:after="0"/>
              <w:ind w:left="135"/>
              <w:jc w:val="center"/>
            </w:pPr>
          </w:p>
        </w:tc>
        <w:tc>
          <w:tcPr>
            <w:tcW w:w="1756" w:type="dxa"/>
            <w:tcMar>
              <w:top w:w="50" w:type="dxa"/>
              <w:left w:w="100" w:type="dxa"/>
            </w:tcMar>
            <w:vAlign w:val="center"/>
          </w:tcPr>
          <w:p w14:paraId="492A2299" w14:textId="77777777" w:rsidR="00CE5C7D" w:rsidRDefault="00CE5C7D" w:rsidP="0070120F">
            <w:pPr>
              <w:spacing w:after="0"/>
              <w:ind w:left="135"/>
              <w:jc w:val="center"/>
            </w:pPr>
          </w:p>
        </w:tc>
        <w:tc>
          <w:tcPr>
            <w:tcW w:w="2568" w:type="dxa"/>
            <w:tcMar>
              <w:top w:w="50" w:type="dxa"/>
              <w:left w:w="100" w:type="dxa"/>
            </w:tcMar>
            <w:vAlign w:val="center"/>
          </w:tcPr>
          <w:p w14:paraId="707E24DD" w14:textId="77777777" w:rsidR="00CE5C7D" w:rsidRDefault="00CE5C7D" w:rsidP="0070120F">
            <w:pPr>
              <w:spacing w:after="0"/>
              <w:ind w:left="135"/>
            </w:pPr>
          </w:p>
        </w:tc>
      </w:tr>
      <w:tr w:rsidR="00CE5C7D" w14:paraId="2CCE340C" w14:textId="77777777" w:rsidTr="0070120F">
        <w:trPr>
          <w:trHeight w:val="144"/>
          <w:tblCellSpacing w:w="20" w:type="nil"/>
        </w:trPr>
        <w:tc>
          <w:tcPr>
            <w:tcW w:w="446" w:type="dxa"/>
            <w:tcMar>
              <w:top w:w="50" w:type="dxa"/>
              <w:left w:w="100" w:type="dxa"/>
            </w:tcMar>
            <w:vAlign w:val="center"/>
          </w:tcPr>
          <w:p w14:paraId="23C48DA5" w14:textId="77777777" w:rsidR="00CE5C7D" w:rsidRDefault="00CE5C7D" w:rsidP="0070120F">
            <w:pPr>
              <w:spacing w:after="0"/>
            </w:pPr>
            <w:r>
              <w:rPr>
                <w:rFonts w:ascii="Times New Roman" w:hAnsi="Times New Roman"/>
                <w:color w:val="000000"/>
                <w:sz w:val="24"/>
              </w:rPr>
              <w:t>3</w:t>
            </w:r>
          </w:p>
        </w:tc>
        <w:tc>
          <w:tcPr>
            <w:tcW w:w="3344" w:type="dxa"/>
            <w:tcMar>
              <w:top w:w="50" w:type="dxa"/>
              <w:left w:w="100" w:type="dxa"/>
            </w:tcMar>
            <w:vAlign w:val="center"/>
          </w:tcPr>
          <w:p w14:paraId="467AAC09" w14:textId="77777777" w:rsidR="00CE5C7D" w:rsidRDefault="00CE5C7D" w:rsidP="0070120F">
            <w:pPr>
              <w:spacing w:after="0"/>
              <w:ind w:left="135"/>
            </w:pPr>
            <w:r w:rsidRPr="00111A34">
              <w:rPr>
                <w:rFonts w:ascii="Times New Roman" w:hAnsi="Times New Roman"/>
                <w:color w:val="000000"/>
                <w:sz w:val="24"/>
                <w:lang w:val="ru-RU"/>
              </w:rPr>
              <w:t xml:space="preserve">Арифметический корень </w:t>
            </w:r>
            <w:r>
              <w:rPr>
                <w:rFonts w:ascii="Times New Roman" w:hAnsi="Times New Roman"/>
                <w:color w:val="000000"/>
                <w:sz w:val="24"/>
              </w:rPr>
              <w:t>n</w:t>
            </w:r>
            <w:r w:rsidRPr="00111A34">
              <w:rPr>
                <w:rFonts w:ascii="Times New Roman" w:hAnsi="Times New Roman"/>
                <w:color w:val="000000"/>
                <w:sz w:val="24"/>
                <w:lang w:val="ru-RU"/>
              </w:rPr>
              <w:t xml:space="preserve">–ой степени. </w:t>
            </w:r>
            <w:r>
              <w:rPr>
                <w:rFonts w:ascii="Times New Roman" w:hAnsi="Times New Roman"/>
                <w:color w:val="000000"/>
                <w:sz w:val="24"/>
              </w:rPr>
              <w:t>Иррациональные уравнения и неравенства</w:t>
            </w:r>
          </w:p>
        </w:tc>
        <w:tc>
          <w:tcPr>
            <w:tcW w:w="949" w:type="dxa"/>
            <w:tcMar>
              <w:top w:w="50" w:type="dxa"/>
              <w:left w:w="100" w:type="dxa"/>
            </w:tcMar>
            <w:vAlign w:val="center"/>
          </w:tcPr>
          <w:p w14:paraId="6B26BED7" w14:textId="64A9DF48" w:rsidR="00CE5C7D" w:rsidRDefault="00CE5C7D" w:rsidP="0070120F">
            <w:pPr>
              <w:spacing w:after="0"/>
              <w:ind w:left="135"/>
              <w:jc w:val="center"/>
            </w:pPr>
            <w:r>
              <w:rPr>
                <w:rFonts w:ascii="Times New Roman" w:hAnsi="Times New Roman"/>
                <w:color w:val="000000"/>
                <w:sz w:val="24"/>
              </w:rPr>
              <w:t xml:space="preserve"> 18</w:t>
            </w:r>
            <w:r w:rsidR="00873904">
              <w:rPr>
                <w:rFonts w:ascii="Times New Roman" w:hAnsi="Times New Roman"/>
                <w:color w:val="000000"/>
                <w:sz w:val="24"/>
                <w:lang w:val="ru-RU"/>
              </w:rPr>
              <w:t>/28</w:t>
            </w:r>
            <w:r>
              <w:rPr>
                <w:rFonts w:ascii="Times New Roman" w:hAnsi="Times New Roman"/>
                <w:color w:val="000000"/>
                <w:sz w:val="24"/>
              </w:rPr>
              <w:t xml:space="preserve"> </w:t>
            </w:r>
          </w:p>
        </w:tc>
        <w:tc>
          <w:tcPr>
            <w:tcW w:w="1667" w:type="dxa"/>
            <w:tcMar>
              <w:top w:w="50" w:type="dxa"/>
              <w:left w:w="100" w:type="dxa"/>
            </w:tcMar>
            <w:vAlign w:val="center"/>
          </w:tcPr>
          <w:p w14:paraId="48743BAF" w14:textId="77777777" w:rsidR="00CE5C7D" w:rsidRDefault="00CE5C7D" w:rsidP="0070120F">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2E2292E6" w14:textId="77777777" w:rsidR="00CE5C7D" w:rsidRDefault="00CE5C7D" w:rsidP="0070120F">
            <w:pPr>
              <w:spacing w:after="0"/>
              <w:ind w:left="135"/>
              <w:jc w:val="center"/>
            </w:pPr>
          </w:p>
        </w:tc>
        <w:tc>
          <w:tcPr>
            <w:tcW w:w="2568" w:type="dxa"/>
            <w:tcMar>
              <w:top w:w="50" w:type="dxa"/>
              <w:left w:w="100" w:type="dxa"/>
            </w:tcMar>
            <w:vAlign w:val="center"/>
          </w:tcPr>
          <w:p w14:paraId="7F6A51B9" w14:textId="77777777" w:rsidR="00CE5C7D" w:rsidRDefault="00CE5C7D" w:rsidP="0070120F">
            <w:pPr>
              <w:spacing w:after="0"/>
              <w:ind w:left="135"/>
            </w:pPr>
          </w:p>
        </w:tc>
      </w:tr>
      <w:tr w:rsidR="00CE5C7D" w14:paraId="026D6B2F" w14:textId="77777777" w:rsidTr="0070120F">
        <w:trPr>
          <w:trHeight w:val="144"/>
          <w:tblCellSpacing w:w="20" w:type="nil"/>
        </w:trPr>
        <w:tc>
          <w:tcPr>
            <w:tcW w:w="446" w:type="dxa"/>
            <w:tcMar>
              <w:top w:w="50" w:type="dxa"/>
              <w:left w:w="100" w:type="dxa"/>
            </w:tcMar>
            <w:vAlign w:val="center"/>
          </w:tcPr>
          <w:p w14:paraId="7DAF845A" w14:textId="77777777" w:rsidR="00CE5C7D" w:rsidRDefault="00CE5C7D" w:rsidP="0070120F">
            <w:pPr>
              <w:spacing w:after="0"/>
            </w:pPr>
            <w:r>
              <w:rPr>
                <w:rFonts w:ascii="Times New Roman" w:hAnsi="Times New Roman"/>
                <w:color w:val="000000"/>
                <w:sz w:val="24"/>
              </w:rPr>
              <w:t>4</w:t>
            </w:r>
          </w:p>
        </w:tc>
        <w:tc>
          <w:tcPr>
            <w:tcW w:w="3344" w:type="dxa"/>
            <w:tcMar>
              <w:top w:w="50" w:type="dxa"/>
              <w:left w:w="100" w:type="dxa"/>
            </w:tcMar>
            <w:vAlign w:val="center"/>
          </w:tcPr>
          <w:p w14:paraId="51756249" w14:textId="77777777" w:rsidR="00CE5C7D" w:rsidRDefault="00CE5C7D" w:rsidP="0070120F">
            <w:pPr>
              <w:spacing w:after="0"/>
              <w:ind w:left="135"/>
            </w:pPr>
            <w:r>
              <w:rPr>
                <w:rFonts w:ascii="Times New Roman" w:hAnsi="Times New Roman"/>
                <w:color w:val="000000"/>
                <w:sz w:val="24"/>
              </w:rPr>
              <w:t>Формулы тригонометрии.Тригонометрические уравнения</w:t>
            </w:r>
          </w:p>
        </w:tc>
        <w:tc>
          <w:tcPr>
            <w:tcW w:w="949" w:type="dxa"/>
            <w:tcMar>
              <w:top w:w="50" w:type="dxa"/>
              <w:left w:w="100" w:type="dxa"/>
            </w:tcMar>
            <w:vAlign w:val="center"/>
          </w:tcPr>
          <w:p w14:paraId="1F487273" w14:textId="09B8A8DA" w:rsidR="00CE5C7D" w:rsidRPr="00873904" w:rsidRDefault="00CE5C7D" w:rsidP="0070120F">
            <w:pPr>
              <w:spacing w:after="0"/>
              <w:ind w:left="135"/>
              <w:jc w:val="center"/>
              <w:rPr>
                <w:lang w:val="ru-RU"/>
              </w:rPr>
            </w:pPr>
            <w:r>
              <w:rPr>
                <w:rFonts w:ascii="Times New Roman" w:hAnsi="Times New Roman"/>
                <w:color w:val="000000"/>
                <w:sz w:val="24"/>
              </w:rPr>
              <w:t xml:space="preserve"> 22</w:t>
            </w:r>
            <w:r w:rsidR="00873904">
              <w:rPr>
                <w:rFonts w:ascii="Times New Roman" w:hAnsi="Times New Roman"/>
                <w:color w:val="000000"/>
                <w:sz w:val="24"/>
                <w:lang w:val="ru-RU"/>
              </w:rPr>
              <w:t>/32</w:t>
            </w:r>
          </w:p>
        </w:tc>
        <w:tc>
          <w:tcPr>
            <w:tcW w:w="1667" w:type="dxa"/>
            <w:tcMar>
              <w:top w:w="50" w:type="dxa"/>
              <w:left w:w="100" w:type="dxa"/>
            </w:tcMar>
            <w:vAlign w:val="center"/>
          </w:tcPr>
          <w:p w14:paraId="395B56C8" w14:textId="77777777" w:rsidR="00CE5C7D" w:rsidRDefault="00CE5C7D" w:rsidP="0070120F">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001D088F" w14:textId="77777777" w:rsidR="00CE5C7D" w:rsidRDefault="00CE5C7D" w:rsidP="0070120F">
            <w:pPr>
              <w:spacing w:after="0"/>
              <w:ind w:left="135"/>
              <w:jc w:val="center"/>
            </w:pPr>
          </w:p>
        </w:tc>
        <w:tc>
          <w:tcPr>
            <w:tcW w:w="2568" w:type="dxa"/>
            <w:tcMar>
              <w:top w:w="50" w:type="dxa"/>
              <w:left w:w="100" w:type="dxa"/>
            </w:tcMar>
            <w:vAlign w:val="center"/>
          </w:tcPr>
          <w:p w14:paraId="74DDF784" w14:textId="77777777" w:rsidR="00CE5C7D" w:rsidRDefault="00CE5C7D" w:rsidP="0070120F">
            <w:pPr>
              <w:spacing w:after="0"/>
              <w:ind w:left="135"/>
            </w:pPr>
          </w:p>
        </w:tc>
      </w:tr>
      <w:tr w:rsidR="00CE5C7D" w14:paraId="2C9AAE47" w14:textId="77777777" w:rsidTr="0070120F">
        <w:trPr>
          <w:trHeight w:val="144"/>
          <w:tblCellSpacing w:w="20" w:type="nil"/>
        </w:trPr>
        <w:tc>
          <w:tcPr>
            <w:tcW w:w="446" w:type="dxa"/>
            <w:tcMar>
              <w:top w:w="50" w:type="dxa"/>
              <w:left w:w="100" w:type="dxa"/>
            </w:tcMar>
            <w:vAlign w:val="center"/>
          </w:tcPr>
          <w:p w14:paraId="3AB59F0D" w14:textId="77777777" w:rsidR="00CE5C7D" w:rsidRDefault="00CE5C7D" w:rsidP="0070120F">
            <w:pPr>
              <w:spacing w:after="0"/>
            </w:pPr>
            <w:r>
              <w:rPr>
                <w:rFonts w:ascii="Times New Roman" w:hAnsi="Times New Roman"/>
                <w:color w:val="000000"/>
                <w:sz w:val="24"/>
              </w:rPr>
              <w:t>5</w:t>
            </w:r>
          </w:p>
        </w:tc>
        <w:tc>
          <w:tcPr>
            <w:tcW w:w="3344" w:type="dxa"/>
            <w:tcMar>
              <w:top w:w="50" w:type="dxa"/>
              <w:left w:w="100" w:type="dxa"/>
            </w:tcMar>
            <w:vAlign w:val="center"/>
          </w:tcPr>
          <w:p w14:paraId="64A3794F" w14:textId="77777777" w:rsidR="00CE5C7D" w:rsidRDefault="00CE5C7D" w:rsidP="0070120F">
            <w:pPr>
              <w:spacing w:after="0"/>
              <w:ind w:left="135"/>
            </w:pPr>
            <w:r>
              <w:rPr>
                <w:rFonts w:ascii="Times New Roman" w:hAnsi="Times New Roman"/>
                <w:color w:val="000000"/>
                <w:sz w:val="24"/>
              </w:rPr>
              <w:t>Последовательности и прогрессии</w:t>
            </w:r>
          </w:p>
        </w:tc>
        <w:tc>
          <w:tcPr>
            <w:tcW w:w="949" w:type="dxa"/>
            <w:tcMar>
              <w:top w:w="50" w:type="dxa"/>
              <w:left w:w="100" w:type="dxa"/>
            </w:tcMar>
            <w:vAlign w:val="center"/>
          </w:tcPr>
          <w:p w14:paraId="6E71B665" w14:textId="77777777" w:rsidR="00CE5C7D" w:rsidRDefault="00CE5C7D" w:rsidP="0070120F">
            <w:pPr>
              <w:spacing w:after="0"/>
              <w:ind w:left="135"/>
              <w:jc w:val="center"/>
            </w:pPr>
            <w:r>
              <w:rPr>
                <w:rFonts w:ascii="Times New Roman" w:hAnsi="Times New Roman"/>
                <w:color w:val="000000"/>
                <w:sz w:val="24"/>
              </w:rPr>
              <w:t xml:space="preserve"> 5 </w:t>
            </w:r>
          </w:p>
        </w:tc>
        <w:tc>
          <w:tcPr>
            <w:tcW w:w="1667" w:type="dxa"/>
            <w:tcMar>
              <w:top w:w="50" w:type="dxa"/>
              <w:left w:w="100" w:type="dxa"/>
            </w:tcMar>
            <w:vAlign w:val="center"/>
          </w:tcPr>
          <w:p w14:paraId="1B6F33B5" w14:textId="77777777" w:rsidR="00CE5C7D" w:rsidRDefault="00CE5C7D" w:rsidP="0070120F">
            <w:pPr>
              <w:spacing w:after="0"/>
              <w:ind w:left="135"/>
              <w:jc w:val="center"/>
            </w:pPr>
          </w:p>
        </w:tc>
        <w:tc>
          <w:tcPr>
            <w:tcW w:w="1756" w:type="dxa"/>
            <w:tcMar>
              <w:top w:w="50" w:type="dxa"/>
              <w:left w:w="100" w:type="dxa"/>
            </w:tcMar>
            <w:vAlign w:val="center"/>
          </w:tcPr>
          <w:p w14:paraId="141F79B4" w14:textId="77777777" w:rsidR="00CE5C7D" w:rsidRDefault="00CE5C7D" w:rsidP="0070120F">
            <w:pPr>
              <w:spacing w:after="0"/>
              <w:ind w:left="135"/>
              <w:jc w:val="center"/>
            </w:pPr>
          </w:p>
        </w:tc>
        <w:tc>
          <w:tcPr>
            <w:tcW w:w="2568" w:type="dxa"/>
            <w:tcMar>
              <w:top w:w="50" w:type="dxa"/>
              <w:left w:w="100" w:type="dxa"/>
            </w:tcMar>
            <w:vAlign w:val="center"/>
          </w:tcPr>
          <w:p w14:paraId="168CA4CB" w14:textId="77777777" w:rsidR="00CE5C7D" w:rsidRDefault="00CE5C7D" w:rsidP="0070120F">
            <w:pPr>
              <w:spacing w:after="0"/>
              <w:ind w:left="135"/>
            </w:pPr>
          </w:p>
        </w:tc>
      </w:tr>
      <w:tr w:rsidR="00CE5C7D" w14:paraId="2A03434E" w14:textId="77777777" w:rsidTr="0070120F">
        <w:trPr>
          <w:trHeight w:val="144"/>
          <w:tblCellSpacing w:w="20" w:type="nil"/>
        </w:trPr>
        <w:tc>
          <w:tcPr>
            <w:tcW w:w="446" w:type="dxa"/>
            <w:tcMar>
              <w:top w:w="50" w:type="dxa"/>
              <w:left w:w="100" w:type="dxa"/>
            </w:tcMar>
            <w:vAlign w:val="center"/>
          </w:tcPr>
          <w:p w14:paraId="451CABEA" w14:textId="77777777" w:rsidR="00CE5C7D" w:rsidRDefault="00CE5C7D" w:rsidP="0070120F">
            <w:pPr>
              <w:spacing w:after="0"/>
            </w:pPr>
            <w:r>
              <w:rPr>
                <w:rFonts w:ascii="Times New Roman" w:hAnsi="Times New Roman"/>
                <w:color w:val="000000"/>
                <w:sz w:val="24"/>
              </w:rPr>
              <w:t>6</w:t>
            </w:r>
          </w:p>
        </w:tc>
        <w:tc>
          <w:tcPr>
            <w:tcW w:w="3344" w:type="dxa"/>
            <w:tcMar>
              <w:top w:w="50" w:type="dxa"/>
              <w:left w:w="100" w:type="dxa"/>
            </w:tcMar>
            <w:vAlign w:val="center"/>
          </w:tcPr>
          <w:p w14:paraId="77FC0CD7" w14:textId="77777777" w:rsidR="00CE5C7D" w:rsidRDefault="00CE5C7D" w:rsidP="0070120F">
            <w:pPr>
              <w:spacing w:after="0"/>
              <w:ind w:left="135"/>
            </w:pPr>
            <w:r>
              <w:rPr>
                <w:rFonts w:ascii="Times New Roman" w:hAnsi="Times New Roman"/>
                <w:color w:val="000000"/>
                <w:sz w:val="24"/>
              </w:rPr>
              <w:t>Повторение, обобщение, систематизация знаний</w:t>
            </w:r>
          </w:p>
        </w:tc>
        <w:tc>
          <w:tcPr>
            <w:tcW w:w="949" w:type="dxa"/>
            <w:tcMar>
              <w:top w:w="50" w:type="dxa"/>
              <w:left w:w="100" w:type="dxa"/>
            </w:tcMar>
            <w:vAlign w:val="center"/>
          </w:tcPr>
          <w:p w14:paraId="1B859655" w14:textId="3C9CA6A1" w:rsidR="00CE5C7D" w:rsidRPr="00873904" w:rsidRDefault="00CE5C7D" w:rsidP="0070120F">
            <w:pPr>
              <w:spacing w:after="0"/>
              <w:ind w:left="135"/>
              <w:jc w:val="center"/>
              <w:rPr>
                <w:lang w:val="ru-RU"/>
              </w:rPr>
            </w:pPr>
            <w:r>
              <w:rPr>
                <w:rFonts w:ascii="Times New Roman" w:hAnsi="Times New Roman"/>
                <w:color w:val="000000"/>
                <w:sz w:val="24"/>
              </w:rPr>
              <w:t xml:space="preserve"> 3</w:t>
            </w:r>
            <w:r w:rsidR="00873904">
              <w:rPr>
                <w:rFonts w:ascii="Times New Roman" w:hAnsi="Times New Roman"/>
                <w:color w:val="000000"/>
                <w:sz w:val="24"/>
                <w:lang w:val="ru-RU"/>
              </w:rPr>
              <w:t>/7</w:t>
            </w:r>
          </w:p>
        </w:tc>
        <w:tc>
          <w:tcPr>
            <w:tcW w:w="1667" w:type="dxa"/>
            <w:tcMar>
              <w:top w:w="50" w:type="dxa"/>
              <w:left w:w="100" w:type="dxa"/>
            </w:tcMar>
            <w:vAlign w:val="center"/>
          </w:tcPr>
          <w:p w14:paraId="6EE50907" w14:textId="77777777" w:rsidR="00CE5C7D" w:rsidRDefault="00CE5C7D" w:rsidP="0070120F">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63983CB0" w14:textId="77777777" w:rsidR="00CE5C7D" w:rsidRDefault="00CE5C7D" w:rsidP="0070120F">
            <w:pPr>
              <w:spacing w:after="0"/>
              <w:ind w:left="135"/>
              <w:jc w:val="center"/>
            </w:pPr>
          </w:p>
        </w:tc>
        <w:tc>
          <w:tcPr>
            <w:tcW w:w="2568" w:type="dxa"/>
            <w:tcMar>
              <w:top w:w="50" w:type="dxa"/>
              <w:left w:w="100" w:type="dxa"/>
            </w:tcMar>
            <w:vAlign w:val="center"/>
          </w:tcPr>
          <w:p w14:paraId="625D228C" w14:textId="77777777" w:rsidR="00CE5C7D" w:rsidRDefault="00CE5C7D" w:rsidP="0070120F">
            <w:pPr>
              <w:spacing w:after="0"/>
              <w:ind w:left="135"/>
            </w:pPr>
          </w:p>
        </w:tc>
      </w:tr>
      <w:tr w:rsidR="00CE5C7D" w14:paraId="68A3DC17" w14:textId="77777777" w:rsidTr="0070120F">
        <w:trPr>
          <w:trHeight w:val="144"/>
          <w:tblCellSpacing w:w="20" w:type="nil"/>
        </w:trPr>
        <w:tc>
          <w:tcPr>
            <w:tcW w:w="0" w:type="auto"/>
            <w:gridSpan w:val="2"/>
            <w:tcMar>
              <w:top w:w="50" w:type="dxa"/>
              <w:left w:w="100" w:type="dxa"/>
            </w:tcMar>
            <w:vAlign w:val="center"/>
          </w:tcPr>
          <w:p w14:paraId="5A39D722" w14:textId="77777777" w:rsidR="00CE5C7D" w:rsidRPr="00111A34" w:rsidRDefault="00CE5C7D" w:rsidP="0070120F">
            <w:pPr>
              <w:spacing w:after="0"/>
              <w:ind w:left="135"/>
              <w:rPr>
                <w:lang w:val="ru-RU"/>
              </w:rPr>
            </w:pPr>
            <w:r w:rsidRPr="00111A34">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14:paraId="77FF1E59" w14:textId="51744FA9" w:rsidR="00CE5C7D" w:rsidRPr="00873904" w:rsidRDefault="00CE5C7D" w:rsidP="0070120F">
            <w:pPr>
              <w:spacing w:after="0"/>
              <w:ind w:left="135"/>
              <w:jc w:val="center"/>
              <w:rPr>
                <w:lang w:val="ru-RU"/>
              </w:rPr>
            </w:pPr>
            <w:r w:rsidRPr="00111A34">
              <w:rPr>
                <w:rFonts w:ascii="Times New Roman" w:hAnsi="Times New Roman"/>
                <w:color w:val="000000"/>
                <w:sz w:val="24"/>
                <w:lang w:val="ru-RU"/>
              </w:rPr>
              <w:t xml:space="preserve"> </w:t>
            </w:r>
            <w:r>
              <w:rPr>
                <w:rFonts w:ascii="Times New Roman" w:hAnsi="Times New Roman"/>
                <w:color w:val="000000"/>
                <w:sz w:val="24"/>
              </w:rPr>
              <w:t>68</w:t>
            </w:r>
            <w:r w:rsidR="00873904">
              <w:rPr>
                <w:rFonts w:ascii="Times New Roman" w:hAnsi="Times New Roman"/>
                <w:color w:val="000000"/>
                <w:sz w:val="24"/>
                <w:lang w:val="ru-RU"/>
              </w:rPr>
              <w:t>/102</w:t>
            </w:r>
          </w:p>
        </w:tc>
        <w:tc>
          <w:tcPr>
            <w:tcW w:w="1667" w:type="dxa"/>
            <w:tcMar>
              <w:top w:w="50" w:type="dxa"/>
              <w:left w:w="100" w:type="dxa"/>
            </w:tcMar>
            <w:vAlign w:val="center"/>
          </w:tcPr>
          <w:p w14:paraId="113C24DC" w14:textId="77777777" w:rsidR="00CE5C7D" w:rsidRDefault="00CE5C7D" w:rsidP="0070120F">
            <w:pPr>
              <w:spacing w:after="0"/>
              <w:ind w:left="135"/>
              <w:jc w:val="center"/>
            </w:pPr>
            <w:r>
              <w:rPr>
                <w:rFonts w:ascii="Times New Roman" w:hAnsi="Times New Roman"/>
                <w:color w:val="000000"/>
                <w:sz w:val="24"/>
              </w:rPr>
              <w:t xml:space="preserve"> 4 </w:t>
            </w:r>
          </w:p>
        </w:tc>
        <w:tc>
          <w:tcPr>
            <w:tcW w:w="1756" w:type="dxa"/>
            <w:tcMar>
              <w:top w:w="50" w:type="dxa"/>
              <w:left w:w="100" w:type="dxa"/>
            </w:tcMar>
            <w:vAlign w:val="center"/>
          </w:tcPr>
          <w:p w14:paraId="4B5ECE62" w14:textId="77777777" w:rsidR="00CE5C7D" w:rsidRDefault="00CE5C7D" w:rsidP="0070120F">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14:paraId="0F2063DD" w14:textId="77777777" w:rsidR="00CE5C7D" w:rsidRDefault="00CE5C7D" w:rsidP="0070120F"/>
        </w:tc>
      </w:tr>
    </w:tbl>
    <w:p w14:paraId="713F5125" w14:textId="77777777" w:rsidR="00CE5C7D" w:rsidRDefault="00CE5C7D" w:rsidP="00CE5C7D">
      <w:pPr>
        <w:sectPr w:rsidR="00CE5C7D">
          <w:pgSz w:w="16383" w:h="11906" w:orient="landscape"/>
          <w:pgMar w:top="1134" w:right="850" w:bottom="1134" w:left="1701" w:header="720" w:footer="720" w:gutter="0"/>
          <w:cols w:space="720"/>
        </w:sectPr>
      </w:pPr>
    </w:p>
    <w:p w14:paraId="3E66539D" w14:textId="739C1C89" w:rsidR="001F7E0A" w:rsidRDefault="001F7E0A" w:rsidP="001F7E0A">
      <w:pPr>
        <w:spacing w:after="0" w:line="240" w:lineRule="auto"/>
        <w:jc w:val="both"/>
        <w:rPr>
          <w:rFonts w:ascii="Times New Roman" w:hAnsi="Times New Roman"/>
          <w:b/>
          <w:sz w:val="28"/>
          <w:lang w:val="ru-RU"/>
        </w:rPr>
      </w:pPr>
      <w:r>
        <w:rPr>
          <w:rFonts w:ascii="Times New Roman" w:hAnsi="Times New Roman"/>
          <w:b/>
          <w:sz w:val="28"/>
          <w:lang w:val="ru-RU"/>
        </w:rPr>
        <w:lastRenderedPageBreak/>
        <w:t>Система оценивания происходит в соответствии приложения СОО.</w:t>
      </w:r>
    </w:p>
    <w:p w14:paraId="46FFB399" w14:textId="77777777" w:rsidR="001F7E0A" w:rsidRPr="000E6F71" w:rsidRDefault="001F7E0A" w:rsidP="001F7E0A">
      <w:pPr>
        <w:spacing w:after="0" w:line="240" w:lineRule="auto"/>
        <w:jc w:val="both"/>
        <w:rPr>
          <w:rFonts w:ascii="Times New Roman" w:hAnsi="Times New Roman"/>
          <w:sz w:val="28"/>
          <w:szCs w:val="24"/>
          <w:lang w:val="ru-RU"/>
        </w:rPr>
      </w:pPr>
    </w:p>
    <w:p w14:paraId="20BE7100" w14:textId="77777777" w:rsidR="001F7E0A" w:rsidRDefault="001F7E0A" w:rsidP="001F7E0A">
      <w:pPr>
        <w:spacing w:after="0" w:line="240" w:lineRule="auto"/>
        <w:jc w:val="both"/>
        <w:rPr>
          <w:rFonts w:ascii="Times New Roman" w:hAnsi="Times New Roman"/>
          <w:b/>
          <w:sz w:val="28"/>
          <w:szCs w:val="24"/>
          <w:lang w:val="ru-RU"/>
        </w:rPr>
      </w:pPr>
      <w:r w:rsidRPr="00F13D4A">
        <w:rPr>
          <w:rFonts w:ascii="Times New Roman" w:hAnsi="Times New Roman"/>
          <w:b/>
          <w:sz w:val="28"/>
          <w:szCs w:val="24"/>
          <w:lang w:val="ru-RU"/>
        </w:rPr>
        <w:t>Общая классификация ошибок.</w:t>
      </w:r>
    </w:p>
    <w:p w14:paraId="4501D83A" w14:textId="77777777" w:rsidR="001F7E0A" w:rsidRPr="00F13D4A" w:rsidRDefault="001F7E0A" w:rsidP="001F7E0A">
      <w:pPr>
        <w:spacing w:after="0" w:line="240" w:lineRule="auto"/>
        <w:jc w:val="both"/>
        <w:rPr>
          <w:rFonts w:ascii="Times New Roman" w:hAnsi="Times New Roman"/>
          <w:b/>
          <w:sz w:val="28"/>
          <w:szCs w:val="24"/>
          <w:lang w:val="ru-RU"/>
        </w:rPr>
      </w:pPr>
    </w:p>
    <w:p w14:paraId="72D110FE"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При оценке знаний, умений и навыков обучающихся следует учитывать все ошибки (грубые и негрубые) и недочёты.</w:t>
      </w:r>
    </w:p>
    <w:p w14:paraId="5985DE00"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Грубыми считаются ошибки:</w:t>
      </w:r>
    </w:p>
    <w:p w14:paraId="7FA29E68"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незнание определения основных понятий, законов, правил, основных положений теории,</w:t>
      </w:r>
    </w:p>
    <w:p w14:paraId="1CA3F804"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незнание формул, общепринятых символов;</w:t>
      </w:r>
    </w:p>
    <w:p w14:paraId="596E6B39"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обозначений величин, единиц их измерения;</w:t>
      </w:r>
    </w:p>
    <w:p w14:paraId="7C144544"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незнание наименований единиц измерения;</w:t>
      </w:r>
    </w:p>
    <w:p w14:paraId="30B2408F"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неумение выделить в ответе главное;</w:t>
      </w:r>
    </w:p>
    <w:p w14:paraId="4163755B"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неумение применять знания, алгоритмы для решения задач;</w:t>
      </w:r>
    </w:p>
    <w:p w14:paraId="1F9A01DF"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неумение делать выводы и обобщения;</w:t>
      </w:r>
    </w:p>
    <w:p w14:paraId="72468B5F"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неумение читать и строить графики;</w:t>
      </w:r>
    </w:p>
    <w:p w14:paraId="175DA0AB"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неумение пользоваться первоисточниками, учебником и справочниками;</w:t>
      </w:r>
    </w:p>
    <w:p w14:paraId="7DE97BFC"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потеря корня или сохранение постороннего корня;</w:t>
      </w:r>
    </w:p>
    <w:p w14:paraId="014677C6"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отбрасывание без объяснений одного из них;</w:t>
      </w:r>
    </w:p>
    <w:p w14:paraId="076D98E9"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равнозначные им ошибки;</w:t>
      </w:r>
    </w:p>
    <w:p w14:paraId="128FDC0B"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вычислительные ошибки, если они не являются опиской;</w:t>
      </w:r>
    </w:p>
    <w:p w14:paraId="33F95638"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логические ошибки.</w:t>
      </w:r>
    </w:p>
    <w:p w14:paraId="7F6D77B9"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 xml:space="preserve"> К негрубым ошибкам следует отнести:</w:t>
      </w:r>
    </w:p>
    <w:p w14:paraId="2596E071"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неточность формулировок, определений, понятий, теорий, вызванная неполнотой охвата основных признаков определяемого понятия или заменой одного - двух из этих признаков второстепенными;</w:t>
      </w:r>
    </w:p>
    <w:p w14:paraId="282D2465"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неточность графика;</w:t>
      </w:r>
    </w:p>
    <w:p w14:paraId="66DA0C42"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нерациональный метод решения задачи или недостаточно продуманный план ответа (нарушение логики, подмена отдельных основных вопросов второстепенными);</w:t>
      </w:r>
    </w:p>
    <w:p w14:paraId="56152A73"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нерациональные методы работы со справочной и другой литературой;</w:t>
      </w:r>
    </w:p>
    <w:p w14:paraId="050A5BE4"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неумение решать задачи, выполнять задания в общем виде.</w:t>
      </w:r>
    </w:p>
    <w:p w14:paraId="7973F2B2"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 xml:space="preserve"> Недочетами являются:</w:t>
      </w:r>
    </w:p>
    <w:p w14:paraId="703291B2"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нерациональные приемы вычислений и преобразований;</w:t>
      </w:r>
    </w:p>
    <w:p w14:paraId="5F0C3D64" w14:textId="77777777" w:rsidR="001F7E0A" w:rsidRPr="00F13D4A" w:rsidRDefault="001F7E0A" w:rsidP="001F7E0A">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небрежное выполнение записей, чертежей, схем, графиков.</w:t>
      </w:r>
    </w:p>
    <w:p w14:paraId="156451A3" w14:textId="77777777" w:rsidR="00CE5C7D" w:rsidRPr="001F7E0A" w:rsidRDefault="00CE5C7D" w:rsidP="00CE5C7D">
      <w:pPr>
        <w:rPr>
          <w:lang w:val="ru-RU"/>
        </w:rPr>
      </w:pPr>
    </w:p>
    <w:p w14:paraId="449CA957" w14:textId="77777777" w:rsidR="00CE5C7D" w:rsidRPr="000A352B" w:rsidRDefault="00CE5C7D" w:rsidP="00CE5C7D">
      <w:pPr>
        <w:shd w:val="clear" w:color="auto" w:fill="FFFFFF"/>
        <w:spacing w:after="0" w:line="360" w:lineRule="auto"/>
        <w:ind w:firstLine="709"/>
        <w:jc w:val="center"/>
        <w:rPr>
          <w:rFonts w:ascii="Times New Roman" w:eastAsia="Times New Roman" w:hAnsi="Times New Roman" w:cs="Times New Roman"/>
          <w:color w:val="000000"/>
          <w:sz w:val="28"/>
          <w:szCs w:val="28"/>
          <w:lang w:val="ru-RU" w:eastAsia="ru-RU"/>
        </w:rPr>
      </w:pPr>
      <w:r w:rsidRPr="001F7E0A">
        <w:rPr>
          <w:lang w:val="ru-RU"/>
        </w:rPr>
        <w:tab/>
      </w:r>
      <w:r w:rsidRPr="000A352B">
        <w:rPr>
          <w:rFonts w:ascii="Times New Roman" w:eastAsia="Times New Roman" w:hAnsi="Times New Roman" w:cs="Times New Roman"/>
          <w:b/>
          <w:bCs/>
          <w:color w:val="000000"/>
          <w:sz w:val="28"/>
          <w:szCs w:val="28"/>
          <w:lang w:val="ru-RU" w:eastAsia="ru-RU"/>
        </w:rPr>
        <w:t>Учебно-методическое обеспечение:</w:t>
      </w:r>
    </w:p>
    <w:p w14:paraId="21843C91" w14:textId="4860D7D5" w:rsidR="00DE6CED" w:rsidRPr="00DE6CED" w:rsidRDefault="00DE6CED" w:rsidP="00DE6CED">
      <w:pPr>
        <w:widowControl w:val="0"/>
        <w:autoSpaceDE w:val="0"/>
        <w:autoSpaceDN w:val="0"/>
        <w:adjustRightInd w:val="0"/>
        <w:spacing w:after="0" w:line="240" w:lineRule="auto"/>
        <w:rPr>
          <w:rFonts w:ascii="Times New Roman" w:eastAsia="Times New Roman" w:hAnsi="Times New Roman" w:cs="Times New Roman"/>
          <w:color w:val="000000"/>
          <w:sz w:val="28"/>
          <w:szCs w:val="28"/>
          <w:lang w:val="ru-RU" w:eastAsia="ru-RU"/>
        </w:rPr>
      </w:pPr>
      <w:r w:rsidRPr="00DE6CED">
        <w:rPr>
          <w:rFonts w:ascii="Times New Roman" w:hAnsi="Times New Roman" w:cs="Times New Roman"/>
          <w:color w:val="333333"/>
          <w:sz w:val="28"/>
          <w:szCs w:val="28"/>
          <w:shd w:val="clear" w:color="auto" w:fill="FFFFFF"/>
          <w:lang w:val="ru-RU"/>
        </w:rPr>
        <w:t xml:space="preserve">Математика: алгебра и начала математического анализа, геометрия. Алгебра и начала математического анализа (в 2 частях), 10-11 классы/ Часть 1: Мордкович А.Г., Семенов П.В.; Часть 2: Мордкович А.Г. и другие; под редакцией Мордковича А.Г., Общество с ограниченной ответственностью </w:t>
      </w:r>
      <w:r w:rsidRPr="00226666">
        <w:rPr>
          <w:rFonts w:ascii="Times New Roman" w:hAnsi="Times New Roman" w:cs="Times New Roman"/>
          <w:color w:val="333333"/>
          <w:sz w:val="28"/>
          <w:szCs w:val="28"/>
          <w:shd w:val="clear" w:color="auto" w:fill="FFFFFF"/>
          <w:lang w:val="ru-RU"/>
        </w:rPr>
        <w:t>«ИОЦ МНЕМОЗИНА»</w:t>
      </w:r>
    </w:p>
    <w:p w14:paraId="68E91B80" w14:textId="69143C79" w:rsidR="00CE5C7D" w:rsidRPr="00DE6CED" w:rsidRDefault="00CE5C7D" w:rsidP="00DE6CED">
      <w:pPr>
        <w:pStyle w:val="a4"/>
        <w:widowControl w:val="0"/>
        <w:autoSpaceDE w:val="0"/>
        <w:autoSpaceDN w:val="0"/>
        <w:adjustRightInd w:val="0"/>
        <w:spacing w:after="0" w:line="240" w:lineRule="auto"/>
        <w:ind w:left="765"/>
        <w:rPr>
          <w:lang w:val="ru-RU"/>
        </w:rPr>
      </w:pPr>
    </w:p>
    <w:p w14:paraId="51D0E2E1" w14:textId="77777777" w:rsidR="00CE5C7D" w:rsidRPr="000A352B" w:rsidRDefault="00CE5C7D" w:rsidP="00CE5C7D">
      <w:pPr>
        <w:spacing w:after="0" w:line="240" w:lineRule="auto"/>
        <w:ind w:left="720"/>
        <w:rPr>
          <w:rFonts w:ascii="Times New Roman" w:hAnsi="Times New Roman"/>
          <w:b/>
          <w:sz w:val="28"/>
          <w:szCs w:val="24"/>
          <w:lang w:val="ru-RU"/>
        </w:rPr>
      </w:pPr>
      <w:r w:rsidRPr="000A352B">
        <w:rPr>
          <w:rFonts w:ascii="Times New Roman" w:hAnsi="Times New Roman"/>
          <w:b/>
          <w:sz w:val="28"/>
          <w:szCs w:val="24"/>
          <w:lang w:val="ru-RU"/>
        </w:rPr>
        <w:lastRenderedPageBreak/>
        <w:t>Технические средства:</w:t>
      </w:r>
    </w:p>
    <w:p w14:paraId="559CA25C" w14:textId="77777777" w:rsidR="00CE5C7D" w:rsidRPr="000A352B" w:rsidRDefault="00CE5C7D" w:rsidP="00CE5C7D">
      <w:pPr>
        <w:spacing w:after="0" w:line="240" w:lineRule="auto"/>
        <w:ind w:left="720"/>
        <w:rPr>
          <w:rFonts w:ascii="Times New Roman" w:hAnsi="Times New Roman"/>
          <w:b/>
          <w:sz w:val="28"/>
          <w:szCs w:val="24"/>
          <w:lang w:val="ru-RU"/>
        </w:rPr>
      </w:pPr>
    </w:p>
    <w:p w14:paraId="750D8E57" w14:textId="77777777" w:rsidR="00CE5C7D" w:rsidRPr="000A352B" w:rsidRDefault="00CE5C7D" w:rsidP="00CE5C7D">
      <w:pPr>
        <w:spacing w:after="0" w:line="240" w:lineRule="auto"/>
        <w:rPr>
          <w:rFonts w:ascii="Times New Roman" w:hAnsi="Times New Roman"/>
          <w:sz w:val="28"/>
          <w:szCs w:val="24"/>
          <w:lang w:val="ru-RU"/>
        </w:rPr>
      </w:pPr>
      <w:r w:rsidRPr="000A352B">
        <w:rPr>
          <w:rFonts w:ascii="Times New Roman" w:hAnsi="Times New Roman"/>
          <w:sz w:val="28"/>
          <w:szCs w:val="24"/>
          <w:lang w:val="ru-RU"/>
        </w:rPr>
        <w:t>Персональный компьютер</w:t>
      </w:r>
    </w:p>
    <w:p w14:paraId="241AA787" w14:textId="77777777" w:rsidR="00CE5C7D" w:rsidRPr="000A352B" w:rsidRDefault="00CE5C7D" w:rsidP="00CE5C7D">
      <w:pPr>
        <w:spacing w:after="0" w:line="240" w:lineRule="auto"/>
        <w:rPr>
          <w:rStyle w:val="a5"/>
          <w:lang w:val="ru-RU"/>
        </w:rPr>
      </w:pPr>
    </w:p>
    <w:p w14:paraId="2D99ACB4" w14:textId="77777777" w:rsidR="00CE5C7D" w:rsidRPr="000A352B" w:rsidRDefault="00CE5C7D" w:rsidP="00CE5C7D">
      <w:pPr>
        <w:spacing w:after="0" w:line="240" w:lineRule="auto"/>
        <w:rPr>
          <w:rFonts w:ascii="Times New Roman" w:hAnsi="Times New Roman"/>
          <w:sz w:val="28"/>
          <w:szCs w:val="24"/>
          <w:lang w:val="ru-RU"/>
        </w:rPr>
      </w:pPr>
      <w:r w:rsidRPr="000A352B">
        <w:rPr>
          <w:rFonts w:ascii="Times New Roman" w:hAnsi="Times New Roman"/>
          <w:sz w:val="28"/>
          <w:szCs w:val="24"/>
          <w:lang w:val="ru-RU"/>
        </w:rPr>
        <w:t>Мультимедиапроектор с экраном</w:t>
      </w:r>
    </w:p>
    <w:p w14:paraId="7B8333E1" w14:textId="77777777" w:rsidR="00CE5C7D" w:rsidRPr="000A352B" w:rsidRDefault="00CE5C7D" w:rsidP="00CE5C7D">
      <w:pPr>
        <w:spacing w:after="0" w:line="240" w:lineRule="auto"/>
        <w:rPr>
          <w:rFonts w:ascii="Times New Roman" w:hAnsi="Times New Roman"/>
          <w:sz w:val="28"/>
          <w:szCs w:val="24"/>
          <w:lang w:val="ru-RU"/>
        </w:rPr>
      </w:pPr>
    </w:p>
    <w:p w14:paraId="736A2B4E" w14:textId="77777777" w:rsidR="00CE5C7D" w:rsidRPr="00111A34" w:rsidRDefault="00CE5C7D" w:rsidP="00CE5C7D">
      <w:pPr>
        <w:shd w:val="clear" w:color="auto" w:fill="FFFFFF"/>
        <w:spacing w:after="0" w:line="360" w:lineRule="auto"/>
        <w:ind w:firstLine="709"/>
        <w:jc w:val="center"/>
        <w:rPr>
          <w:rFonts w:ascii="Times New Roman" w:eastAsia="Times New Roman" w:hAnsi="Times New Roman" w:cs="Times New Roman"/>
          <w:color w:val="000000"/>
          <w:sz w:val="24"/>
          <w:szCs w:val="24"/>
          <w:lang w:val="ru-RU" w:eastAsia="ru-RU"/>
        </w:rPr>
      </w:pPr>
      <w:r w:rsidRPr="00111A34">
        <w:rPr>
          <w:rFonts w:ascii="Times New Roman" w:eastAsia="Times New Roman" w:hAnsi="Times New Roman" w:cs="Times New Roman"/>
          <w:b/>
          <w:bCs/>
          <w:color w:val="000000"/>
          <w:sz w:val="24"/>
          <w:szCs w:val="24"/>
          <w:lang w:val="ru-RU" w:eastAsia="ru-RU"/>
        </w:rPr>
        <w:t>Интернет-ресурсы:</w:t>
      </w:r>
    </w:p>
    <w:p w14:paraId="4B0C572E" w14:textId="77777777" w:rsidR="00CE5C7D" w:rsidRDefault="00CE5C7D" w:rsidP="00CE5C7D">
      <w:pPr>
        <w:pStyle w:val="a4"/>
        <w:numPr>
          <w:ilvl w:val="0"/>
          <w:numId w:val="9"/>
        </w:numPr>
        <w:shd w:val="clear" w:color="auto" w:fill="FFFFFF"/>
        <w:spacing w:after="0" w:line="360" w:lineRule="auto"/>
        <w:rPr>
          <w:rFonts w:ascii="Times New Roman" w:eastAsia="Times New Roman" w:hAnsi="Times New Roman" w:cs="Times New Roman"/>
          <w:color w:val="000000"/>
          <w:sz w:val="24"/>
          <w:szCs w:val="24"/>
          <w:lang w:val="ru-RU" w:eastAsia="ru-RU"/>
        </w:rPr>
      </w:pPr>
      <w:r w:rsidRPr="00111A34">
        <w:rPr>
          <w:rFonts w:ascii="Times New Roman" w:eastAsia="Times New Roman" w:hAnsi="Times New Roman" w:cs="Times New Roman"/>
          <w:color w:val="000000"/>
          <w:sz w:val="24"/>
          <w:szCs w:val="24"/>
          <w:lang w:val="ru-RU" w:eastAsia="ru-RU"/>
        </w:rPr>
        <w:t>Федеральный институт педагогических измерений</w:t>
      </w:r>
      <w:r w:rsidRPr="00111A34">
        <w:rPr>
          <w:rFonts w:ascii="Times New Roman" w:eastAsia="Times New Roman" w:hAnsi="Times New Roman" w:cs="Times New Roman"/>
          <w:color w:val="000000"/>
          <w:sz w:val="24"/>
          <w:szCs w:val="24"/>
          <w:lang w:eastAsia="ru-RU"/>
        </w:rPr>
        <w:t> </w:t>
      </w:r>
      <w:hyperlink r:id="rId5" w:history="1">
        <w:r w:rsidRPr="00A51907">
          <w:rPr>
            <w:rStyle w:val="a3"/>
            <w:rFonts w:ascii="Times New Roman" w:eastAsia="Times New Roman" w:hAnsi="Times New Roman" w:cs="Times New Roman"/>
            <w:sz w:val="24"/>
            <w:szCs w:val="24"/>
            <w:lang w:eastAsia="ru-RU"/>
          </w:rPr>
          <w:t>www</w:t>
        </w:r>
        <w:r w:rsidRPr="00A51907">
          <w:rPr>
            <w:rStyle w:val="a3"/>
            <w:rFonts w:ascii="Times New Roman" w:eastAsia="Times New Roman" w:hAnsi="Times New Roman" w:cs="Times New Roman"/>
            <w:sz w:val="24"/>
            <w:szCs w:val="24"/>
            <w:lang w:val="ru-RU" w:eastAsia="ru-RU"/>
          </w:rPr>
          <w:t>.</w:t>
        </w:r>
        <w:r w:rsidRPr="00A51907">
          <w:rPr>
            <w:rStyle w:val="a3"/>
            <w:rFonts w:ascii="Times New Roman" w:eastAsia="Times New Roman" w:hAnsi="Times New Roman" w:cs="Times New Roman"/>
            <w:sz w:val="24"/>
            <w:szCs w:val="24"/>
            <w:lang w:eastAsia="ru-RU"/>
          </w:rPr>
          <w:t>fipi</w:t>
        </w:r>
        <w:r w:rsidRPr="00A51907">
          <w:rPr>
            <w:rStyle w:val="a3"/>
            <w:rFonts w:ascii="Times New Roman" w:eastAsia="Times New Roman" w:hAnsi="Times New Roman" w:cs="Times New Roman"/>
            <w:sz w:val="24"/>
            <w:szCs w:val="24"/>
            <w:lang w:val="ru-RU" w:eastAsia="ru-RU"/>
          </w:rPr>
          <w:t>.</w:t>
        </w:r>
        <w:r w:rsidRPr="00A51907">
          <w:rPr>
            <w:rStyle w:val="a3"/>
            <w:rFonts w:ascii="Times New Roman" w:eastAsia="Times New Roman" w:hAnsi="Times New Roman" w:cs="Times New Roman"/>
            <w:sz w:val="24"/>
            <w:szCs w:val="24"/>
            <w:lang w:eastAsia="ru-RU"/>
          </w:rPr>
          <w:t>ru</w:t>
        </w:r>
      </w:hyperlink>
    </w:p>
    <w:p w14:paraId="337965B0" w14:textId="77777777" w:rsidR="00CE5C7D" w:rsidRPr="00111A34" w:rsidRDefault="00CE5C7D" w:rsidP="00CE5C7D">
      <w:pPr>
        <w:pStyle w:val="a4"/>
        <w:numPr>
          <w:ilvl w:val="0"/>
          <w:numId w:val="9"/>
        </w:numPr>
        <w:shd w:val="clear" w:color="auto" w:fill="FFFFFF"/>
        <w:spacing w:after="0" w:line="360" w:lineRule="auto"/>
        <w:rPr>
          <w:rFonts w:ascii="Times New Roman" w:eastAsia="Times New Roman" w:hAnsi="Times New Roman" w:cs="Times New Roman"/>
          <w:color w:val="000000"/>
          <w:sz w:val="24"/>
          <w:szCs w:val="24"/>
          <w:lang w:val="ru-RU" w:eastAsia="ru-RU"/>
        </w:rPr>
      </w:pPr>
      <w:r w:rsidRPr="00111A34">
        <w:rPr>
          <w:rFonts w:ascii="Times New Roman" w:eastAsia="Times New Roman" w:hAnsi="Times New Roman" w:cs="Times New Roman"/>
          <w:color w:val="000000"/>
          <w:sz w:val="24"/>
          <w:szCs w:val="24"/>
          <w:lang w:val="ru-RU" w:eastAsia="ru-RU"/>
        </w:rPr>
        <w:t>Федеральный центр тестирования</w:t>
      </w:r>
      <w:r w:rsidRPr="00111A34">
        <w:rPr>
          <w:rFonts w:ascii="Times New Roman" w:eastAsia="Times New Roman" w:hAnsi="Times New Roman" w:cs="Times New Roman"/>
          <w:color w:val="000000"/>
          <w:sz w:val="24"/>
          <w:szCs w:val="24"/>
          <w:lang w:eastAsia="ru-RU"/>
        </w:rPr>
        <w:t> </w:t>
      </w:r>
      <w:hyperlink r:id="rId6" w:history="1">
        <w:r w:rsidRPr="00A51907">
          <w:rPr>
            <w:rStyle w:val="a3"/>
            <w:rFonts w:ascii="Times New Roman" w:eastAsia="Times New Roman" w:hAnsi="Times New Roman" w:cs="Times New Roman"/>
            <w:sz w:val="24"/>
            <w:szCs w:val="24"/>
            <w:lang w:eastAsia="ru-RU"/>
          </w:rPr>
          <w:t>www</w:t>
        </w:r>
        <w:r w:rsidRPr="00A51907">
          <w:rPr>
            <w:rStyle w:val="a3"/>
            <w:rFonts w:ascii="Times New Roman" w:eastAsia="Times New Roman" w:hAnsi="Times New Roman" w:cs="Times New Roman"/>
            <w:sz w:val="24"/>
            <w:szCs w:val="24"/>
            <w:lang w:val="ru-RU" w:eastAsia="ru-RU"/>
          </w:rPr>
          <w:t>.</w:t>
        </w:r>
        <w:r w:rsidRPr="00A51907">
          <w:rPr>
            <w:rStyle w:val="a3"/>
            <w:rFonts w:ascii="Times New Roman" w:eastAsia="Times New Roman" w:hAnsi="Times New Roman" w:cs="Times New Roman"/>
            <w:sz w:val="24"/>
            <w:szCs w:val="24"/>
            <w:lang w:eastAsia="ru-RU"/>
          </w:rPr>
          <w:t>rustest</w:t>
        </w:r>
        <w:r w:rsidRPr="00A51907">
          <w:rPr>
            <w:rStyle w:val="a3"/>
            <w:rFonts w:ascii="Times New Roman" w:eastAsia="Times New Roman" w:hAnsi="Times New Roman" w:cs="Times New Roman"/>
            <w:sz w:val="24"/>
            <w:szCs w:val="24"/>
            <w:lang w:val="ru-RU" w:eastAsia="ru-RU"/>
          </w:rPr>
          <w:t>.</w:t>
        </w:r>
        <w:r w:rsidRPr="00A51907">
          <w:rPr>
            <w:rStyle w:val="a3"/>
            <w:rFonts w:ascii="Times New Roman" w:eastAsia="Times New Roman" w:hAnsi="Times New Roman" w:cs="Times New Roman"/>
            <w:sz w:val="24"/>
            <w:szCs w:val="24"/>
            <w:lang w:eastAsia="ru-RU"/>
          </w:rPr>
          <w:t>ru</w:t>
        </w:r>
      </w:hyperlink>
    </w:p>
    <w:p w14:paraId="533EF2F1" w14:textId="77777777" w:rsidR="00CE5C7D" w:rsidRPr="00111A34" w:rsidRDefault="00CE5C7D" w:rsidP="00CE5C7D">
      <w:pPr>
        <w:pStyle w:val="a4"/>
        <w:numPr>
          <w:ilvl w:val="0"/>
          <w:numId w:val="9"/>
        </w:numPr>
        <w:shd w:val="clear" w:color="auto" w:fill="FFFFFF"/>
        <w:spacing w:after="0" w:line="360" w:lineRule="auto"/>
        <w:rPr>
          <w:rFonts w:ascii="Times New Roman" w:eastAsia="Times New Roman" w:hAnsi="Times New Roman" w:cs="Times New Roman"/>
          <w:color w:val="000000"/>
          <w:sz w:val="24"/>
          <w:szCs w:val="24"/>
          <w:lang w:val="ru-RU" w:eastAsia="ru-RU"/>
        </w:rPr>
      </w:pPr>
      <w:r w:rsidRPr="00111A34">
        <w:rPr>
          <w:rFonts w:ascii="Times New Roman" w:eastAsia="Times New Roman" w:hAnsi="Times New Roman" w:cs="Times New Roman"/>
          <w:color w:val="000000"/>
          <w:sz w:val="24"/>
          <w:szCs w:val="24"/>
          <w:lang w:val="ru-RU" w:eastAsia="ru-RU"/>
        </w:rPr>
        <w:t>РосОбрНадзор</w:t>
      </w:r>
      <w:r w:rsidRPr="00111A3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val="ru-RU" w:eastAsia="ru-RU"/>
        </w:rPr>
        <w:t xml:space="preserve"> </w:t>
      </w:r>
      <w:hyperlink r:id="rId7" w:history="1">
        <w:r w:rsidRPr="00A51907">
          <w:rPr>
            <w:rStyle w:val="a3"/>
            <w:rFonts w:ascii="Times New Roman" w:eastAsia="Times New Roman" w:hAnsi="Times New Roman" w:cs="Times New Roman"/>
            <w:sz w:val="24"/>
            <w:szCs w:val="24"/>
            <w:lang w:eastAsia="ru-RU"/>
          </w:rPr>
          <w:t>www</w:t>
        </w:r>
        <w:r w:rsidRPr="00A51907">
          <w:rPr>
            <w:rStyle w:val="a3"/>
            <w:rFonts w:ascii="Times New Roman" w:eastAsia="Times New Roman" w:hAnsi="Times New Roman" w:cs="Times New Roman"/>
            <w:sz w:val="24"/>
            <w:szCs w:val="24"/>
            <w:lang w:val="ru-RU" w:eastAsia="ru-RU"/>
          </w:rPr>
          <w:t>.</w:t>
        </w:r>
        <w:r w:rsidRPr="00A51907">
          <w:rPr>
            <w:rStyle w:val="a3"/>
            <w:rFonts w:ascii="Times New Roman" w:eastAsia="Times New Roman" w:hAnsi="Times New Roman" w:cs="Times New Roman"/>
            <w:sz w:val="24"/>
            <w:szCs w:val="24"/>
            <w:lang w:eastAsia="ru-RU"/>
          </w:rPr>
          <w:t>obrnadzor</w:t>
        </w:r>
        <w:r w:rsidRPr="00A51907">
          <w:rPr>
            <w:rStyle w:val="a3"/>
            <w:rFonts w:ascii="Times New Roman" w:eastAsia="Times New Roman" w:hAnsi="Times New Roman" w:cs="Times New Roman"/>
            <w:sz w:val="24"/>
            <w:szCs w:val="24"/>
            <w:lang w:val="ru-RU" w:eastAsia="ru-RU"/>
          </w:rPr>
          <w:t>.</w:t>
        </w:r>
        <w:r w:rsidRPr="00A51907">
          <w:rPr>
            <w:rStyle w:val="a3"/>
            <w:rFonts w:ascii="Times New Roman" w:eastAsia="Times New Roman" w:hAnsi="Times New Roman" w:cs="Times New Roman"/>
            <w:sz w:val="24"/>
            <w:szCs w:val="24"/>
            <w:lang w:eastAsia="ru-RU"/>
          </w:rPr>
          <w:t>gov</w:t>
        </w:r>
        <w:r w:rsidRPr="00A51907">
          <w:rPr>
            <w:rStyle w:val="a3"/>
            <w:rFonts w:ascii="Times New Roman" w:eastAsia="Times New Roman" w:hAnsi="Times New Roman" w:cs="Times New Roman"/>
            <w:sz w:val="24"/>
            <w:szCs w:val="24"/>
            <w:lang w:val="ru-RU" w:eastAsia="ru-RU"/>
          </w:rPr>
          <w:t>.</w:t>
        </w:r>
        <w:r w:rsidRPr="00A51907">
          <w:rPr>
            <w:rStyle w:val="a3"/>
            <w:rFonts w:ascii="Times New Roman" w:eastAsia="Times New Roman" w:hAnsi="Times New Roman" w:cs="Times New Roman"/>
            <w:sz w:val="24"/>
            <w:szCs w:val="24"/>
            <w:lang w:eastAsia="ru-RU"/>
          </w:rPr>
          <w:t>ru</w:t>
        </w:r>
      </w:hyperlink>
    </w:p>
    <w:p w14:paraId="30FAF7DF" w14:textId="77777777" w:rsidR="00CE5C7D" w:rsidRPr="00111A34" w:rsidRDefault="00CE5C7D" w:rsidP="00CE5C7D">
      <w:pPr>
        <w:pStyle w:val="a4"/>
        <w:numPr>
          <w:ilvl w:val="0"/>
          <w:numId w:val="9"/>
        </w:numPr>
        <w:shd w:val="clear" w:color="auto" w:fill="FFFFFF"/>
        <w:spacing w:after="0" w:line="360" w:lineRule="auto"/>
        <w:rPr>
          <w:rFonts w:ascii="Times New Roman" w:eastAsia="Times New Roman" w:hAnsi="Times New Roman" w:cs="Times New Roman"/>
          <w:color w:val="000000"/>
          <w:sz w:val="24"/>
          <w:szCs w:val="24"/>
          <w:lang w:val="ru-RU" w:eastAsia="ru-RU"/>
        </w:rPr>
      </w:pPr>
      <w:r w:rsidRPr="00111A34">
        <w:rPr>
          <w:rFonts w:ascii="Times New Roman" w:eastAsia="Times New Roman" w:hAnsi="Times New Roman" w:cs="Times New Roman"/>
          <w:color w:val="000000"/>
          <w:sz w:val="24"/>
          <w:szCs w:val="24"/>
          <w:lang w:val="ru-RU" w:eastAsia="ru-RU"/>
        </w:rPr>
        <w:t>Российское образование. Федеральный портал</w:t>
      </w:r>
      <w:r w:rsidRPr="00111A34">
        <w:rPr>
          <w:rFonts w:ascii="Times New Roman" w:eastAsia="Times New Roman" w:hAnsi="Times New Roman" w:cs="Times New Roman"/>
          <w:color w:val="000000"/>
          <w:sz w:val="24"/>
          <w:szCs w:val="24"/>
          <w:lang w:eastAsia="ru-RU"/>
        </w:rPr>
        <w:t> </w:t>
      </w:r>
      <w:r w:rsidRPr="00111A34">
        <w:rPr>
          <w:rFonts w:ascii="Times New Roman" w:eastAsia="Times New Roman" w:hAnsi="Times New Roman" w:cs="Times New Roman"/>
          <w:color w:val="000000"/>
          <w:sz w:val="24"/>
          <w:szCs w:val="24"/>
          <w:u w:val="single"/>
          <w:lang w:eastAsia="ru-RU"/>
        </w:rPr>
        <w:t>edu</w:t>
      </w:r>
      <w:r>
        <w:rPr>
          <w:rFonts w:ascii="Times New Roman" w:eastAsia="Times New Roman" w:hAnsi="Times New Roman" w:cs="Times New Roman"/>
          <w:color w:val="000000"/>
          <w:sz w:val="24"/>
          <w:szCs w:val="24"/>
          <w:u w:val="single"/>
          <w:lang w:val="ru-RU" w:eastAsia="ru-RU"/>
        </w:rPr>
        <w:t>.</w:t>
      </w:r>
      <w:r w:rsidRPr="00111A34">
        <w:rPr>
          <w:rFonts w:ascii="Times New Roman" w:eastAsia="Times New Roman" w:hAnsi="Times New Roman" w:cs="Times New Roman"/>
          <w:color w:val="000000"/>
          <w:sz w:val="24"/>
          <w:szCs w:val="24"/>
          <w:u w:val="single"/>
          <w:lang w:eastAsia="ru-RU"/>
        </w:rPr>
        <w:t>ru</w:t>
      </w:r>
    </w:p>
    <w:p w14:paraId="2703E434" w14:textId="77777777" w:rsidR="00CE5C7D" w:rsidRPr="00111A34" w:rsidRDefault="00CE5C7D" w:rsidP="00CE5C7D">
      <w:pPr>
        <w:pStyle w:val="a4"/>
        <w:numPr>
          <w:ilvl w:val="0"/>
          <w:numId w:val="9"/>
        </w:numPr>
        <w:shd w:val="clear" w:color="auto" w:fill="FFFFFF"/>
        <w:spacing w:after="0" w:line="360" w:lineRule="auto"/>
        <w:ind w:hanging="339"/>
        <w:rPr>
          <w:rFonts w:ascii="Times New Roman" w:eastAsia="Times New Roman" w:hAnsi="Times New Roman" w:cs="Times New Roman"/>
          <w:color w:val="000000"/>
          <w:sz w:val="24"/>
          <w:szCs w:val="24"/>
          <w:lang w:val="ru-RU" w:eastAsia="ru-RU"/>
        </w:rPr>
      </w:pPr>
      <w:r w:rsidRPr="00111A34">
        <w:rPr>
          <w:rFonts w:ascii="Times New Roman" w:eastAsia="Times New Roman" w:hAnsi="Times New Roman" w:cs="Times New Roman"/>
          <w:color w:val="000000"/>
          <w:sz w:val="24"/>
          <w:szCs w:val="24"/>
          <w:lang w:val="ru-RU" w:eastAsia="ru-RU"/>
        </w:rPr>
        <w:t>Федеральное агенство по</w:t>
      </w:r>
      <w:r w:rsidRPr="00111A34">
        <w:rPr>
          <w:rFonts w:ascii="Times New Roman" w:eastAsia="Times New Roman" w:hAnsi="Times New Roman" w:cs="Times New Roman"/>
          <w:color w:val="000000"/>
          <w:sz w:val="24"/>
          <w:szCs w:val="24"/>
          <w:lang w:eastAsia="ru-RU"/>
        </w:rPr>
        <w:t> </w:t>
      </w:r>
      <w:r w:rsidRPr="00111A34">
        <w:rPr>
          <w:rFonts w:ascii="Times New Roman" w:eastAsia="Times New Roman" w:hAnsi="Times New Roman" w:cs="Times New Roman"/>
          <w:color w:val="000000"/>
          <w:sz w:val="24"/>
          <w:szCs w:val="24"/>
          <w:lang w:val="ru-RU" w:eastAsia="ru-RU"/>
        </w:rPr>
        <w:t>образованию РФ</w:t>
      </w:r>
      <w:r w:rsidRPr="00111A34">
        <w:rPr>
          <w:rFonts w:ascii="Times New Roman" w:eastAsia="Times New Roman" w:hAnsi="Times New Roman" w:cs="Times New Roman"/>
          <w:color w:val="000000"/>
          <w:sz w:val="24"/>
          <w:szCs w:val="24"/>
          <w:lang w:eastAsia="ru-RU"/>
        </w:rPr>
        <w:t> </w:t>
      </w:r>
      <w:r w:rsidRPr="00111A34">
        <w:rPr>
          <w:rFonts w:ascii="Times New Roman" w:eastAsia="Times New Roman" w:hAnsi="Times New Roman" w:cs="Times New Roman"/>
          <w:color w:val="000000"/>
          <w:sz w:val="24"/>
          <w:szCs w:val="24"/>
          <w:u w:val="single"/>
          <w:lang w:eastAsia="ru-RU"/>
        </w:rPr>
        <w:t>ed</w:t>
      </w:r>
      <w:r w:rsidRPr="00111A34">
        <w:rPr>
          <w:rFonts w:ascii="Times New Roman" w:eastAsia="Times New Roman" w:hAnsi="Times New Roman" w:cs="Times New Roman"/>
          <w:color w:val="000000"/>
          <w:sz w:val="24"/>
          <w:szCs w:val="24"/>
          <w:u w:val="single"/>
          <w:lang w:val="ru-RU" w:eastAsia="ru-RU"/>
        </w:rPr>
        <w:t>.</w:t>
      </w:r>
      <w:r w:rsidRPr="00111A34">
        <w:rPr>
          <w:rFonts w:ascii="Times New Roman" w:eastAsia="Times New Roman" w:hAnsi="Times New Roman" w:cs="Times New Roman"/>
          <w:color w:val="000000"/>
          <w:sz w:val="24"/>
          <w:szCs w:val="24"/>
          <w:u w:val="single"/>
          <w:lang w:eastAsia="ru-RU"/>
        </w:rPr>
        <w:t>gov</w:t>
      </w:r>
      <w:r w:rsidRPr="00111A34">
        <w:rPr>
          <w:rFonts w:ascii="Times New Roman" w:eastAsia="Times New Roman" w:hAnsi="Times New Roman" w:cs="Times New Roman"/>
          <w:color w:val="000000"/>
          <w:sz w:val="24"/>
          <w:szCs w:val="24"/>
          <w:u w:val="single"/>
          <w:lang w:val="ru-RU" w:eastAsia="ru-RU"/>
        </w:rPr>
        <w:t>.</w:t>
      </w:r>
      <w:r w:rsidRPr="00111A34">
        <w:rPr>
          <w:rFonts w:ascii="Times New Roman" w:eastAsia="Times New Roman" w:hAnsi="Times New Roman" w:cs="Times New Roman"/>
          <w:color w:val="000000"/>
          <w:sz w:val="24"/>
          <w:szCs w:val="24"/>
          <w:u w:val="single"/>
          <w:lang w:eastAsia="ru-RU"/>
        </w:rPr>
        <w:t>ru</w:t>
      </w:r>
    </w:p>
    <w:p w14:paraId="5B566F96" w14:textId="77777777" w:rsidR="00CE5C7D" w:rsidRPr="00111A34" w:rsidRDefault="00CE5C7D" w:rsidP="00CE5C7D">
      <w:pPr>
        <w:pStyle w:val="a4"/>
        <w:numPr>
          <w:ilvl w:val="0"/>
          <w:numId w:val="9"/>
        </w:numPr>
        <w:shd w:val="clear" w:color="auto" w:fill="FFFFFF"/>
        <w:spacing w:after="0" w:line="360" w:lineRule="auto"/>
        <w:ind w:hanging="339"/>
        <w:rPr>
          <w:rFonts w:ascii="Times New Roman" w:eastAsia="Times New Roman" w:hAnsi="Times New Roman" w:cs="Times New Roman"/>
          <w:color w:val="000000"/>
          <w:sz w:val="24"/>
          <w:szCs w:val="24"/>
          <w:lang w:val="ru-RU" w:eastAsia="ru-RU"/>
        </w:rPr>
      </w:pPr>
      <w:r w:rsidRPr="00111A34">
        <w:rPr>
          <w:rFonts w:ascii="Times New Roman" w:eastAsia="Times New Roman" w:hAnsi="Times New Roman" w:cs="Times New Roman"/>
          <w:color w:val="000000"/>
          <w:sz w:val="24"/>
          <w:szCs w:val="24"/>
          <w:lang w:val="ru-RU" w:eastAsia="ru-RU"/>
        </w:rPr>
        <w:t>Федеральный совет по учебникам Министерства образования</w:t>
      </w:r>
      <w:r w:rsidRPr="00111A34">
        <w:rPr>
          <w:rFonts w:ascii="Times New Roman" w:eastAsia="Times New Roman" w:hAnsi="Times New Roman" w:cs="Times New Roman"/>
          <w:color w:val="000000"/>
          <w:sz w:val="24"/>
          <w:szCs w:val="24"/>
          <w:lang w:eastAsia="ru-RU"/>
        </w:rPr>
        <w:t> </w:t>
      </w:r>
      <w:r w:rsidRPr="00111A34">
        <w:rPr>
          <w:rFonts w:ascii="Times New Roman" w:eastAsia="Times New Roman" w:hAnsi="Times New Roman" w:cs="Times New Roman"/>
          <w:color w:val="000000"/>
          <w:sz w:val="24"/>
          <w:szCs w:val="24"/>
          <w:lang w:val="ru-RU" w:eastAsia="ru-RU"/>
        </w:rPr>
        <w:t>и науки</w:t>
      </w:r>
      <w:r w:rsidRPr="00111A34">
        <w:rPr>
          <w:rFonts w:ascii="Times New Roman" w:eastAsia="Times New Roman" w:hAnsi="Times New Roman" w:cs="Times New Roman"/>
          <w:color w:val="000000"/>
          <w:sz w:val="24"/>
          <w:szCs w:val="24"/>
          <w:lang w:eastAsia="ru-RU"/>
        </w:rPr>
        <w:t> </w:t>
      </w:r>
      <w:r w:rsidRPr="00111A34">
        <w:rPr>
          <w:rFonts w:ascii="Times New Roman" w:eastAsia="Times New Roman" w:hAnsi="Times New Roman" w:cs="Times New Roman"/>
          <w:color w:val="000000"/>
          <w:sz w:val="24"/>
          <w:szCs w:val="24"/>
          <w:lang w:val="ru-RU" w:eastAsia="ru-RU"/>
        </w:rPr>
        <w:t>Российской Федерации</w:t>
      </w:r>
      <w:r w:rsidRPr="00111A34">
        <w:rPr>
          <w:rFonts w:ascii="Times New Roman" w:eastAsia="Times New Roman" w:hAnsi="Times New Roman" w:cs="Times New Roman"/>
          <w:color w:val="000000"/>
          <w:sz w:val="24"/>
          <w:szCs w:val="24"/>
          <w:lang w:eastAsia="ru-RU"/>
        </w:rPr>
        <w:t> </w:t>
      </w:r>
      <w:hyperlink r:id="rId8" w:history="1">
        <w:r w:rsidRPr="00A51907">
          <w:rPr>
            <w:rStyle w:val="a3"/>
            <w:rFonts w:ascii="Times New Roman" w:eastAsia="Times New Roman" w:hAnsi="Times New Roman" w:cs="Times New Roman"/>
            <w:sz w:val="24"/>
            <w:szCs w:val="24"/>
            <w:lang w:eastAsia="ru-RU"/>
          </w:rPr>
          <w:t>http</w:t>
        </w:r>
        <w:r w:rsidRPr="00A51907">
          <w:rPr>
            <w:rStyle w:val="a3"/>
            <w:rFonts w:ascii="Times New Roman" w:eastAsia="Times New Roman" w:hAnsi="Times New Roman" w:cs="Times New Roman"/>
            <w:sz w:val="24"/>
            <w:szCs w:val="24"/>
            <w:lang w:val="ru-RU" w:eastAsia="ru-RU"/>
          </w:rPr>
          <w:t>://</w:t>
        </w:r>
        <w:r w:rsidRPr="00A51907">
          <w:rPr>
            <w:rStyle w:val="a3"/>
            <w:rFonts w:ascii="Times New Roman" w:eastAsia="Times New Roman" w:hAnsi="Times New Roman" w:cs="Times New Roman"/>
            <w:sz w:val="24"/>
            <w:szCs w:val="24"/>
            <w:lang w:eastAsia="ru-RU"/>
          </w:rPr>
          <w:t>fsu</w:t>
        </w:r>
        <w:r w:rsidRPr="00A51907">
          <w:rPr>
            <w:rStyle w:val="a3"/>
            <w:rFonts w:ascii="Times New Roman" w:eastAsia="Times New Roman" w:hAnsi="Times New Roman" w:cs="Times New Roman"/>
            <w:sz w:val="24"/>
            <w:szCs w:val="24"/>
            <w:lang w:val="ru-RU" w:eastAsia="ru-RU"/>
          </w:rPr>
          <w:t>.</w:t>
        </w:r>
        <w:r w:rsidRPr="00A51907">
          <w:rPr>
            <w:rStyle w:val="a3"/>
            <w:rFonts w:ascii="Times New Roman" w:eastAsia="Times New Roman" w:hAnsi="Times New Roman" w:cs="Times New Roman"/>
            <w:sz w:val="24"/>
            <w:szCs w:val="24"/>
            <w:lang w:eastAsia="ru-RU"/>
          </w:rPr>
          <w:t>edu</w:t>
        </w:r>
        <w:r w:rsidRPr="00A51907">
          <w:rPr>
            <w:rStyle w:val="a3"/>
            <w:rFonts w:ascii="Times New Roman" w:eastAsia="Times New Roman" w:hAnsi="Times New Roman" w:cs="Times New Roman"/>
            <w:sz w:val="24"/>
            <w:szCs w:val="24"/>
            <w:lang w:val="ru-RU" w:eastAsia="ru-RU"/>
          </w:rPr>
          <w:t>.</w:t>
        </w:r>
        <w:r w:rsidRPr="00A51907">
          <w:rPr>
            <w:rStyle w:val="a3"/>
            <w:rFonts w:ascii="Times New Roman" w:eastAsia="Times New Roman" w:hAnsi="Times New Roman" w:cs="Times New Roman"/>
            <w:sz w:val="24"/>
            <w:szCs w:val="24"/>
            <w:lang w:eastAsia="ru-RU"/>
          </w:rPr>
          <w:t>ru</w:t>
        </w:r>
      </w:hyperlink>
    </w:p>
    <w:p w14:paraId="1E03BF63" w14:textId="77777777" w:rsidR="00CE5C7D" w:rsidRPr="00111A34" w:rsidRDefault="00CE5C7D" w:rsidP="00CE5C7D">
      <w:pPr>
        <w:pStyle w:val="a4"/>
        <w:numPr>
          <w:ilvl w:val="0"/>
          <w:numId w:val="9"/>
        </w:numPr>
        <w:shd w:val="clear" w:color="auto" w:fill="FFFFFF"/>
        <w:spacing w:after="0" w:line="360" w:lineRule="auto"/>
        <w:ind w:hanging="339"/>
        <w:rPr>
          <w:rFonts w:ascii="Times New Roman" w:eastAsia="Times New Roman" w:hAnsi="Times New Roman" w:cs="Times New Roman"/>
          <w:color w:val="000000"/>
          <w:sz w:val="24"/>
          <w:szCs w:val="24"/>
          <w:lang w:val="ru-RU" w:eastAsia="ru-RU"/>
        </w:rPr>
      </w:pPr>
      <w:r w:rsidRPr="00111A34">
        <w:rPr>
          <w:rFonts w:ascii="Times New Roman" w:eastAsia="Times New Roman" w:hAnsi="Times New Roman" w:cs="Times New Roman"/>
          <w:color w:val="000000"/>
          <w:sz w:val="24"/>
          <w:szCs w:val="24"/>
          <w:lang w:val="ru-RU" w:eastAsia="ru-RU"/>
        </w:rPr>
        <w:t>Открытый банк заданий по</w:t>
      </w:r>
      <w:r>
        <w:rPr>
          <w:rFonts w:ascii="Times New Roman" w:eastAsia="Times New Roman" w:hAnsi="Times New Roman" w:cs="Times New Roman"/>
          <w:color w:val="000000"/>
          <w:sz w:val="24"/>
          <w:szCs w:val="24"/>
          <w:lang w:val="ru-RU" w:eastAsia="ru-RU"/>
        </w:rPr>
        <w:t xml:space="preserve"> </w:t>
      </w:r>
      <w:r w:rsidRPr="00111A34">
        <w:rPr>
          <w:rFonts w:ascii="Times New Roman" w:eastAsia="Times New Roman" w:hAnsi="Times New Roman" w:cs="Times New Roman"/>
          <w:color w:val="000000"/>
          <w:sz w:val="24"/>
          <w:szCs w:val="24"/>
          <w:lang w:val="ru-RU" w:eastAsia="ru-RU"/>
        </w:rPr>
        <w:t>математике</w:t>
      </w:r>
      <w:r w:rsidRPr="00111A34">
        <w:rPr>
          <w:rFonts w:ascii="Times New Roman" w:eastAsia="Times New Roman" w:hAnsi="Times New Roman" w:cs="Times New Roman"/>
          <w:color w:val="000000"/>
          <w:sz w:val="24"/>
          <w:szCs w:val="24"/>
          <w:lang w:eastAsia="ru-RU"/>
        </w:rPr>
        <w:t> </w:t>
      </w:r>
    </w:p>
    <w:p w14:paraId="10D1F00A" w14:textId="77777777" w:rsidR="00CE5C7D" w:rsidRPr="00111A34" w:rsidRDefault="00E3485F" w:rsidP="00CE5C7D">
      <w:pPr>
        <w:pStyle w:val="a4"/>
        <w:shd w:val="clear" w:color="auto" w:fill="FFFFFF"/>
        <w:spacing w:after="0" w:line="360" w:lineRule="auto"/>
        <w:ind w:left="765"/>
        <w:rPr>
          <w:rFonts w:ascii="Times New Roman" w:eastAsia="Times New Roman" w:hAnsi="Times New Roman" w:cs="Times New Roman"/>
          <w:color w:val="000000"/>
          <w:sz w:val="24"/>
          <w:szCs w:val="24"/>
          <w:u w:val="single"/>
          <w:lang w:val="ru-RU" w:eastAsia="ru-RU"/>
        </w:rPr>
      </w:pPr>
      <w:hyperlink r:id="rId9" w:history="1">
        <w:r w:rsidR="00CE5C7D" w:rsidRPr="00A51907">
          <w:rPr>
            <w:rStyle w:val="a3"/>
            <w:rFonts w:ascii="Times New Roman" w:eastAsia="Times New Roman" w:hAnsi="Times New Roman" w:cs="Times New Roman"/>
            <w:sz w:val="24"/>
            <w:szCs w:val="24"/>
            <w:lang w:eastAsia="ru-RU"/>
          </w:rPr>
          <w:t>http</w:t>
        </w:r>
        <w:r w:rsidR="00CE5C7D" w:rsidRPr="00A51907">
          <w:rPr>
            <w:rStyle w:val="a3"/>
            <w:rFonts w:ascii="Times New Roman" w:eastAsia="Times New Roman" w:hAnsi="Times New Roman" w:cs="Times New Roman"/>
            <w:sz w:val="24"/>
            <w:szCs w:val="24"/>
            <w:lang w:val="ru-RU" w:eastAsia="ru-RU"/>
          </w:rPr>
          <w:t>://</w:t>
        </w:r>
        <w:r w:rsidR="00CE5C7D" w:rsidRPr="00A51907">
          <w:rPr>
            <w:rStyle w:val="a3"/>
            <w:rFonts w:ascii="Times New Roman" w:eastAsia="Times New Roman" w:hAnsi="Times New Roman" w:cs="Times New Roman"/>
            <w:sz w:val="24"/>
            <w:szCs w:val="24"/>
            <w:lang w:eastAsia="ru-RU"/>
          </w:rPr>
          <w:t>www</w:t>
        </w:r>
        <w:r w:rsidR="00CE5C7D" w:rsidRPr="00A51907">
          <w:rPr>
            <w:rStyle w:val="a3"/>
            <w:rFonts w:ascii="Times New Roman" w:eastAsia="Times New Roman" w:hAnsi="Times New Roman" w:cs="Times New Roman"/>
            <w:sz w:val="24"/>
            <w:szCs w:val="24"/>
            <w:lang w:val="ru-RU" w:eastAsia="ru-RU"/>
          </w:rPr>
          <w:t>.</w:t>
        </w:r>
        <w:r w:rsidR="00CE5C7D" w:rsidRPr="00A51907">
          <w:rPr>
            <w:rStyle w:val="a3"/>
            <w:rFonts w:ascii="Times New Roman" w:eastAsia="Times New Roman" w:hAnsi="Times New Roman" w:cs="Times New Roman"/>
            <w:sz w:val="24"/>
            <w:szCs w:val="24"/>
            <w:lang w:eastAsia="ru-RU"/>
          </w:rPr>
          <w:t>mathgia</w:t>
        </w:r>
        <w:r w:rsidR="00CE5C7D" w:rsidRPr="00A51907">
          <w:rPr>
            <w:rStyle w:val="a3"/>
            <w:rFonts w:ascii="Times New Roman" w:eastAsia="Times New Roman" w:hAnsi="Times New Roman" w:cs="Times New Roman"/>
            <w:sz w:val="24"/>
            <w:szCs w:val="24"/>
            <w:lang w:val="ru-RU" w:eastAsia="ru-RU"/>
          </w:rPr>
          <w:t>.</w:t>
        </w:r>
        <w:r w:rsidR="00CE5C7D" w:rsidRPr="00A51907">
          <w:rPr>
            <w:rStyle w:val="a3"/>
            <w:rFonts w:ascii="Times New Roman" w:eastAsia="Times New Roman" w:hAnsi="Times New Roman" w:cs="Times New Roman"/>
            <w:sz w:val="24"/>
            <w:szCs w:val="24"/>
            <w:lang w:eastAsia="ru-RU"/>
          </w:rPr>
          <w:t>ru</w:t>
        </w:r>
        <w:r w:rsidR="00CE5C7D" w:rsidRPr="00A51907">
          <w:rPr>
            <w:rStyle w:val="a3"/>
            <w:rFonts w:ascii="Times New Roman" w:eastAsia="Times New Roman" w:hAnsi="Times New Roman" w:cs="Times New Roman"/>
            <w:sz w:val="24"/>
            <w:szCs w:val="24"/>
            <w:lang w:val="ru-RU" w:eastAsia="ru-RU"/>
          </w:rPr>
          <w:t>:8080/</w:t>
        </w:r>
        <w:r w:rsidR="00CE5C7D" w:rsidRPr="00A51907">
          <w:rPr>
            <w:rStyle w:val="a3"/>
            <w:rFonts w:ascii="Times New Roman" w:eastAsia="Times New Roman" w:hAnsi="Times New Roman" w:cs="Times New Roman"/>
            <w:sz w:val="24"/>
            <w:szCs w:val="24"/>
            <w:lang w:eastAsia="ru-RU"/>
          </w:rPr>
          <w:t>or</w:t>
        </w:r>
        <w:r w:rsidR="00CE5C7D" w:rsidRPr="00A51907">
          <w:rPr>
            <w:rStyle w:val="a3"/>
            <w:rFonts w:ascii="Times New Roman" w:eastAsia="Times New Roman" w:hAnsi="Times New Roman" w:cs="Times New Roman"/>
            <w:sz w:val="24"/>
            <w:szCs w:val="24"/>
            <w:lang w:val="ru-RU" w:eastAsia="ru-RU"/>
          </w:rPr>
          <w:t>/</w:t>
        </w:r>
        <w:r w:rsidR="00CE5C7D" w:rsidRPr="00A51907">
          <w:rPr>
            <w:rStyle w:val="a3"/>
            <w:rFonts w:ascii="Times New Roman" w:eastAsia="Times New Roman" w:hAnsi="Times New Roman" w:cs="Times New Roman"/>
            <w:sz w:val="24"/>
            <w:szCs w:val="24"/>
            <w:lang w:eastAsia="ru-RU"/>
          </w:rPr>
          <w:t>gia</w:t>
        </w:r>
        <w:r w:rsidR="00CE5C7D" w:rsidRPr="00A51907">
          <w:rPr>
            <w:rStyle w:val="a3"/>
            <w:rFonts w:ascii="Times New Roman" w:eastAsia="Times New Roman" w:hAnsi="Times New Roman" w:cs="Times New Roman"/>
            <w:sz w:val="24"/>
            <w:szCs w:val="24"/>
            <w:lang w:val="ru-RU" w:eastAsia="ru-RU"/>
          </w:rPr>
          <w:t>12/</w:t>
        </w:r>
        <w:r w:rsidR="00CE5C7D" w:rsidRPr="00A51907">
          <w:rPr>
            <w:rStyle w:val="a3"/>
            <w:rFonts w:ascii="Times New Roman" w:eastAsia="Times New Roman" w:hAnsi="Times New Roman" w:cs="Times New Roman"/>
            <w:sz w:val="24"/>
            <w:szCs w:val="24"/>
            <w:lang w:eastAsia="ru-RU"/>
          </w:rPr>
          <w:t>Main</w:t>
        </w:r>
        <w:r w:rsidR="00CE5C7D" w:rsidRPr="00A51907">
          <w:rPr>
            <w:rStyle w:val="a3"/>
            <w:rFonts w:ascii="Times New Roman" w:eastAsia="Times New Roman" w:hAnsi="Times New Roman" w:cs="Times New Roman"/>
            <w:sz w:val="24"/>
            <w:szCs w:val="24"/>
            <w:lang w:val="ru-RU" w:eastAsia="ru-RU"/>
          </w:rPr>
          <w:t>.</w:t>
        </w:r>
        <w:r w:rsidR="00CE5C7D" w:rsidRPr="00A51907">
          <w:rPr>
            <w:rStyle w:val="a3"/>
            <w:rFonts w:ascii="Times New Roman" w:eastAsia="Times New Roman" w:hAnsi="Times New Roman" w:cs="Times New Roman"/>
            <w:sz w:val="24"/>
            <w:szCs w:val="24"/>
            <w:lang w:eastAsia="ru-RU"/>
          </w:rPr>
          <w:t>html</w:t>
        </w:r>
        <w:r w:rsidR="00CE5C7D" w:rsidRPr="00A51907">
          <w:rPr>
            <w:rStyle w:val="a3"/>
            <w:rFonts w:ascii="Times New Roman" w:eastAsia="Times New Roman" w:hAnsi="Times New Roman" w:cs="Times New Roman"/>
            <w:sz w:val="24"/>
            <w:szCs w:val="24"/>
            <w:lang w:val="ru-RU" w:eastAsia="ru-RU"/>
          </w:rPr>
          <w:t>?</w:t>
        </w:r>
        <w:r w:rsidR="00CE5C7D" w:rsidRPr="00A51907">
          <w:rPr>
            <w:rStyle w:val="a3"/>
            <w:rFonts w:ascii="Times New Roman" w:eastAsia="Times New Roman" w:hAnsi="Times New Roman" w:cs="Times New Roman"/>
            <w:sz w:val="24"/>
            <w:szCs w:val="24"/>
            <w:lang w:eastAsia="ru-RU"/>
          </w:rPr>
          <w:t>view</w:t>
        </w:r>
        <w:r w:rsidR="00CE5C7D" w:rsidRPr="00A51907">
          <w:rPr>
            <w:rStyle w:val="a3"/>
            <w:rFonts w:ascii="Times New Roman" w:eastAsia="Times New Roman" w:hAnsi="Times New Roman" w:cs="Times New Roman"/>
            <w:sz w:val="24"/>
            <w:szCs w:val="24"/>
            <w:lang w:val="ru-RU" w:eastAsia="ru-RU"/>
          </w:rPr>
          <w:t>=</w:t>
        </w:r>
        <w:r w:rsidR="00CE5C7D" w:rsidRPr="00A51907">
          <w:rPr>
            <w:rStyle w:val="a3"/>
            <w:rFonts w:ascii="Times New Roman" w:eastAsia="Times New Roman" w:hAnsi="Times New Roman" w:cs="Times New Roman"/>
            <w:sz w:val="24"/>
            <w:szCs w:val="24"/>
            <w:lang w:eastAsia="ru-RU"/>
          </w:rPr>
          <w:t>TrainArchive</w:t>
        </w:r>
      </w:hyperlink>
    </w:p>
    <w:p w14:paraId="5D3C4BED" w14:textId="3A111C42" w:rsidR="00CE5C7D" w:rsidRPr="00CE5C7D" w:rsidRDefault="00CE5C7D" w:rsidP="00CE5C7D">
      <w:pPr>
        <w:pStyle w:val="a4"/>
        <w:numPr>
          <w:ilvl w:val="0"/>
          <w:numId w:val="9"/>
        </w:numPr>
        <w:shd w:val="clear" w:color="auto" w:fill="FFFFFF"/>
        <w:spacing w:after="0" w:line="360" w:lineRule="auto"/>
        <w:rPr>
          <w:lang w:val="ru-RU"/>
        </w:rPr>
      </w:pPr>
      <w:r w:rsidRPr="00111A34">
        <w:rPr>
          <w:rFonts w:ascii="Times New Roman" w:eastAsia="Times New Roman" w:hAnsi="Times New Roman" w:cs="Times New Roman"/>
          <w:color w:val="000000"/>
          <w:sz w:val="24"/>
          <w:szCs w:val="24"/>
          <w:lang w:val="ru-RU" w:eastAsia="ru-RU"/>
        </w:rPr>
        <w:t>Сеть творческих учителей</w:t>
      </w:r>
      <w:r w:rsidRPr="00111A34">
        <w:rPr>
          <w:rFonts w:ascii="Times New Roman" w:eastAsia="Times New Roman" w:hAnsi="Times New Roman" w:cs="Times New Roman"/>
          <w:color w:val="000000"/>
          <w:sz w:val="24"/>
          <w:szCs w:val="24"/>
          <w:lang w:eastAsia="ru-RU"/>
        </w:rPr>
        <w:t> </w:t>
      </w:r>
      <w:hyperlink r:id="rId10" w:history="1">
        <w:r w:rsidRPr="00A51907">
          <w:rPr>
            <w:rStyle w:val="a3"/>
            <w:rFonts w:ascii="Times New Roman" w:eastAsia="Times New Roman" w:hAnsi="Times New Roman" w:cs="Times New Roman"/>
            <w:sz w:val="24"/>
            <w:szCs w:val="24"/>
            <w:lang w:eastAsia="ru-RU"/>
          </w:rPr>
          <w:t>http</w:t>
        </w:r>
        <w:r w:rsidRPr="00A51907">
          <w:rPr>
            <w:rStyle w:val="a3"/>
            <w:rFonts w:ascii="Times New Roman" w:eastAsia="Times New Roman" w:hAnsi="Times New Roman" w:cs="Times New Roman"/>
            <w:sz w:val="24"/>
            <w:szCs w:val="24"/>
            <w:lang w:val="ru-RU" w:eastAsia="ru-RU"/>
          </w:rPr>
          <w:t>://</w:t>
        </w:r>
        <w:r w:rsidRPr="00A51907">
          <w:rPr>
            <w:rStyle w:val="a3"/>
            <w:rFonts w:ascii="Times New Roman" w:eastAsia="Times New Roman" w:hAnsi="Times New Roman" w:cs="Times New Roman"/>
            <w:sz w:val="24"/>
            <w:szCs w:val="24"/>
            <w:lang w:eastAsia="ru-RU"/>
          </w:rPr>
          <w:t>www</w:t>
        </w:r>
        <w:r w:rsidRPr="00A51907">
          <w:rPr>
            <w:rStyle w:val="a3"/>
            <w:rFonts w:ascii="Times New Roman" w:eastAsia="Times New Roman" w:hAnsi="Times New Roman" w:cs="Times New Roman"/>
            <w:sz w:val="24"/>
            <w:szCs w:val="24"/>
            <w:lang w:val="ru-RU" w:eastAsia="ru-RU"/>
          </w:rPr>
          <w:t>.</w:t>
        </w:r>
        <w:r w:rsidRPr="00A51907">
          <w:rPr>
            <w:rStyle w:val="a3"/>
            <w:rFonts w:ascii="Times New Roman" w:eastAsia="Times New Roman" w:hAnsi="Times New Roman" w:cs="Times New Roman"/>
            <w:sz w:val="24"/>
            <w:szCs w:val="24"/>
            <w:lang w:eastAsia="ru-RU"/>
          </w:rPr>
          <w:t>it</w:t>
        </w:r>
        <w:r w:rsidRPr="00A51907">
          <w:rPr>
            <w:rStyle w:val="a3"/>
            <w:rFonts w:ascii="Times New Roman" w:eastAsia="Times New Roman" w:hAnsi="Times New Roman" w:cs="Times New Roman"/>
            <w:sz w:val="24"/>
            <w:szCs w:val="24"/>
            <w:lang w:val="ru-RU" w:eastAsia="ru-RU"/>
          </w:rPr>
          <w:t>-</w:t>
        </w:r>
        <w:r w:rsidRPr="00A51907">
          <w:rPr>
            <w:rStyle w:val="a3"/>
            <w:rFonts w:ascii="Times New Roman" w:eastAsia="Times New Roman" w:hAnsi="Times New Roman" w:cs="Times New Roman"/>
            <w:sz w:val="24"/>
            <w:szCs w:val="24"/>
            <w:lang w:eastAsia="ru-RU"/>
          </w:rPr>
          <w:t>n</w:t>
        </w:r>
        <w:r w:rsidRPr="00A51907">
          <w:rPr>
            <w:rStyle w:val="a3"/>
            <w:rFonts w:ascii="Times New Roman" w:eastAsia="Times New Roman" w:hAnsi="Times New Roman" w:cs="Times New Roman"/>
            <w:sz w:val="24"/>
            <w:szCs w:val="24"/>
            <w:lang w:val="ru-RU" w:eastAsia="ru-RU"/>
          </w:rPr>
          <w:t>.</w:t>
        </w:r>
        <w:r w:rsidRPr="00A51907">
          <w:rPr>
            <w:rStyle w:val="a3"/>
            <w:rFonts w:ascii="Times New Roman" w:eastAsia="Times New Roman" w:hAnsi="Times New Roman" w:cs="Times New Roman"/>
            <w:sz w:val="24"/>
            <w:szCs w:val="24"/>
            <w:lang w:eastAsia="ru-RU"/>
          </w:rPr>
          <w:t>ru</w:t>
        </w:r>
        <w:r w:rsidRPr="00A51907">
          <w:rPr>
            <w:rStyle w:val="a3"/>
            <w:rFonts w:ascii="Times New Roman" w:eastAsia="Times New Roman" w:hAnsi="Times New Roman" w:cs="Times New Roman"/>
            <w:sz w:val="24"/>
            <w:szCs w:val="24"/>
            <w:lang w:val="ru-RU" w:eastAsia="ru-RU"/>
          </w:rPr>
          <w:t>/</w:t>
        </w:r>
      </w:hyperlink>
    </w:p>
    <w:tbl>
      <w:tblPr>
        <w:tblpPr w:leftFromText="180" w:rightFromText="180" w:bottomFromText="160" w:vertAnchor="text" w:horzAnchor="margin" w:tblpXSpec="center" w:tblpY="153"/>
        <w:tblW w:w="9606" w:type="dxa"/>
        <w:tblLook w:val="04A0" w:firstRow="1" w:lastRow="0" w:firstColumn="1" w:lastColumn="0" w:noHBand="0" w:noVBand="1"/>
      </w:tblPr>
      <w:tblGrid>
        <w:gridCol w:w="3794"/>
        <w:gridCol w:w="1701"/>
        <w:gridCol w:w="4111"/>
      </w:tblGrid>
      <w:tr w:rsidR="00122ED8" w:rsidRPr="00B76B34" w14:paraId="7DDEB8A6" w14:textId="77777777" w:rsidTr="0070120F">
        <w:trPr>
          <w:trHeight w:val="2397"/>
        </w:trPr>
        <w:tc>
          <w:tcPr>
            <w:tcW w:w="3794" w:type="dxa"/>
          </w:tcPr>
          <w:p w14:paraId="35C1E513" w14:textId="77777777" w:rsidR="00122ED8" w:rsidRPr="006B5709" w:rsidRDefault="00122ED8" w:rsidP="00122ED8">
            <w:pPr>
              <w:shd w:val="clear" w:color="auto" w:fill="FFFFFF"/>
              <w:snapToGrid w:val="0"/>
              <w:spacing w:after="0" w:line="100" w:lineRule="atLeast"/>
              <w:ind w:left="79"/>
              <w:jc w:val="center"/>
              <w:rPr>
                <w:rFonts w:ascii="Times New Roman" w:hAnsi="Times New Roman" w:cs="Times New Roman"/>
              </w:rPr>
            </w:pPr>
          </w:p>
          <w:p w14:paraId="6A7DDB59" w14:textId="77777777" w:rsidR="00122ED8" w:rsidRPr="007B6368" w:rsidRDefault="00122ED8" w:rsidP="00122ED8">
            <w:pPr>
              <w:shd w:val="clear" w:color="auto" w:fill="FFFFFF"/>
              <w:spacing w:after="0" w:line="100" w:lineRule="atLeast"/>
              <w:ind w:left="79"/>
              <w:jc w:val="center"/>
              <w:rPr>
                <w:rFonts w:ascii="Times New Roman" w:hAnsi="Times New Roman" w:cs="Times New Roman"/>
                <w:sz w:val="24"/>
                <w:szCs w:val="24"/>
                <w:lang w:val="ru-RU"/>
              </w:rPr>
            </w:pPr>
            <w:r w:rsidRPr="007B6368">
              <w:rPr>
                <w:rFonts w:ascii="Times New Roman" w:hAnsi="Times New Roman" w:cs="Times New Roman"/>
                <w:color w:val="000000"/>
                <w:sz w:val="24"/>
                <w:szCs w:val="24"/>
                <w:lang w:val="ru-RU"/>
              </w:rPr>
              <w:t>СОГЛАСОВАНО</w:t>
            </w:r>
          </w:p>
          <w:p w14:paraId="7954D02D" w14:textId="77777777" w:rsidR="00122ED8" w:rsidRPr="007B6368" w:rsidRDefault="00122ED8" w:rsidP="00122ED8">
            <w:pPr>
              <w:shd w:val="clear" w:color="auto" w:fill="FFFFFF"/>
              <w:spacing w:after="0" w:line="100" w:lineRule="atLeast"/>
              <w:ind w:left="79"/>
              <w:jc w:val="center"/>
              <w:rPr>
                <w:rFonts w:ascii="Times New Roman" w:hAnsi="Times New Roman" w:cs="Times New Roman"/>
                <w:sz w:val="24"/>
                <w:szCs w:val="24"/>
                <w:lang w:val="ru-RU"/>
              </w:rPr>
            </w:pPr>
          </w:p>
          <w:p w14:paraId="45C34F4D" w14:textId="77777777" w:rsidR="00122ED8" w:rsidRPr="007B6368" w:rsidRDefault="00122ED8" w:rsidP="00122ED8">
            <w:pPr>
              <w:shd w:val="clear" w:color="auto" w:fill="FFFFFF"/>
              <w:spacing w:after="0" w:line="100" w:lineRule="atLeast"/>
              <w:ind w:left="79"/>
              <w:jc w:val="center"/>
              <w:rPr>
                <w:rFonts w:ascii="Times New Roman" w:hAnsi="Times New Roman" w:cs="Times New Roman"/>
                <w:color w:val="000000"/>
                <w:sz w:val="24"/>
                <w:szCs w:val="24"/>
                <w:lang w:val="ru-RU"/>
              </w:rPr>
            </w:pPr>
            <w:r w:rsidRPr="007B6368">
              <w:rPr>
                <w:rFonts w:ascii="Times New Roman" w:hAnsi="Times New Roman" w:cs="Times New Roman"/>
                <w:color w:val="000000"/>
                <w:sz w:val="24"/>
                <w:szCs w:val="24"/>
                <w:lang w:val="ru-RU"/>
              </w:rPr>
              <w:t xml:space="preserve">Протокол заседания методического совета лицея </w:t>
            </w:r>
          </w:p>
          <w:p w14:paraId="70C607AC" w14:textId="77777777" w:rsidR="00122ED8" w:rsidRPr="007B6368" w:rsidRDefault="00122ED8" w:rsidP="00122ED8">
            <w:pPr>
              <w:shd w:val="clear" w:color="auto" w:fill="FFFFFF"/>
              <w:spacing w:after="0" w:line="100" w:lineRule="atLeast"/>
              <w:ind w:left="79"/>
              <w:jc w:val="center"/>
              <w:rPr>
                <w:rFonts w:ascii="Times New Roman" w:hAnsi="Times New Roman" w:cs="Times New Roman"/>
                <w:color w:val="000000"/>
                <w:sz w:val="24"/>
                <w:szCs w:val="24"/>
                <w:lang w:val="ru-RU"/>
              </w:rPr>
            </w:pPr>
            <w:r w:rsidRPr="007B6368">
              <w:rPr>
                <w:rFonts w:ascii="Times New Roman" w:hAnsi="Times New Roman" w:cs="Times New Roman"/>
                <w:color w:val="000000"/>
                <w:sz w:val="24"/>
                <w:szCs w:val="24"/>
                <w:lang w:val="ru-RU"/>
              </w:rPr>
              <w:t xml:space="preserve"> </w:t>
            </w:r>
            <w:r w:rsidRPr="007B6368">
              <w:rPr>
                <w:rFonts w:ascii="Times New Roman" w:hAnsi="Times New Roman" w:cs="Times New Roman"/>
                <w:color w:val="000000"/>
                <w:sz w:val="23"/>
                <w:szCs w:val="23"/>
                <w:shd w:val="clear" w:color="auto" w:fill="FFFFFF"/>
                <w:lang w:val="ru-RU"/>
              </w:rPr>
              <w:t>от 2</w:t>
            </w:r>
            <w:r>
              <w:rPr>
                <w:rFonts w:ascii="Times New Roman" w:hAnsi="Times New Roman" w:cs="Times New Roman"/>
                <w:color w:val="000000"/>
                <w:sz w:val="23"/>
                <w:szCs w:val="23"/>
                <w:shd w:val="clear" w:color="auto" w:fill="FFFFFF"/>
                <w:lang w:val="ru-RU"/>
              </w:rPr>
              <w:t>8</w:t>
            </w:r>
            <w:r w:rsidRPr="007B6368">
              <w:rPr>
                <w:rFonts w:ascii="Times New Roman" w:hAnsi="Times New Roman" w:cs="Times New Roman"/>
                <w:color w:val="000000"/>
                <w:sz w:val="23"/>
                <w:szCs w:val="23"/>
                <w:shd w:val="clear" w:color="auto" w:fill="FFFFFF"/>
                <w:lang w:val="ru-RU"/>
              </w:rPr>
              <w:t>.08. 202</w:t>
            </w:r>
            <w:r w:rsidRPr="00BE422E">
              <w:rPr>
                <w:rFonts w:ascii="Times New Roman" w:hAnsi="Times New Roman" w:cs="Times New Roman"/>
                <w:color w:val="000000"/>
                <w:sz w:val="23"/>
                <w:szCs w:val="23"/>
                <w:shd w:val="clear" w:color="auto" w:fill="FFFFFF"/>
                <w:lang w:val="ru-RU"/>
              </w:rPr>
              <w:t>5</w:t>
            </w:r>
            <w:r w:rsidRPr="007B6368">
              <w:rPr>
                <w:rFonts w:ascii="Times New Roman" w:hAnsi="Times New Roman" w:cs="Times New Roman"/>
                <w:color w:val="000000"/>
                <w:sz w:val="23"/>
                <w:szCs w:val="23"/>
                <w:shd w:val="clear" w:color="auto" w:fill="FFFFFF"/>
                <w:lang w:val="ru-RU"/>
              </w:rPr>
              <w:t xml:space="preserve"> года № 1</w:t>
            </w:r>
            <w:r w:rsidRPr="007B6368">
              <w:rPr>
                <w:rFonts w:ascii="Times New Roman" w:hAnsi="Times New Roman" w:cs="Times New Roman"/>
                <w:color w:val="000000"/>
                <w:sz w:val="24"/>
                <w:szCs w:val="24"/>
                <w:lang w:val="ru-RU"/>
              </w:rPr>
              <w:t xml:space="preserve"> </w:t>
            </w:r>
          </w:p>
          <w:p w14:paraId="7821555B" w14:textId="77777777" w:rsidR="00122ED8" w:rsidRPr="007B6368" w:rsidRDefault="00122ED8" w:rsidP="00122ED8">
            <w:pPr>
              <w:shd w:val="clear" w:color="auto" w:fill="FFFFFF"/>
              <w:spacing w:after="0" w:line="100" w:lineRule="atLeast"/>
              <w:ind w:left="79"/>
              <w:jc w:val="center"/>
              <w:rPr>
                <w:rFonts w:ascii="Times New Roman" w:hAnsi="Times New Roman" w:cs="Times New Roman"/>
                <w:sz w:val="24"/>
                <w:szCs w:val="24"/>
                <w:lang w:val="ru-RU"/>
              </w:rPr>
            </w:pPr>
            <w:r w:rsidRPr="007B6368">
              <w:rPr>
                <w:rFonts w:ascii="Times New Roman" w:hAnsi="Times New Roman" w:cs="Times New Roman"/>
                <w:color w:val="000000"/>
                <w:sz w:val="24"/>
                <w:szCs w:val="24"/>
                <w:lang w:val="ru-RU"/>
              </w:rPr>
              <w:t>___________         Долганова О.В.</w:t>
            </w:r>
          </w:p>
          <w:p w14:paraId="31D47846" w14:textId="77777777" w:rsidR="00122ED8" w:rsidRPr="007B6368" w:rsidRDefault="00122ED8" w:rsidP="00122ED8">
            <w:pPr>
              <w:shd w:val="clear" w:color="auto" w:fill="FFFFFF"/>
              <w:spacing w:after="0" w:line="100" w:lineRule="atLeast"/>
              <w:ind w:left="79"/>
              <w:rPr>
                <w:rFonts w:ascii="Times New Roman" w:hAnsi="Times New Roman" w:cs="Times New Roman"/>
                <w:color w:val="000000"/>
                <w:sz w:val="24"/>
                <w:szCs w:val="24"/>
                <w:shd w:val="clear" w:color="auto" w:fill="00FF00"/>
                <w:lang w:val="ru-RU"/>
              </w:rPr>
            </w:pPr>
            <w:r w:rsidRPr="007B6368">
              <w:rPr>
                <w:rFonts w:ascii="Times New Roman" w:hAnsi="Times New Roman" w:cs="Times New Roman"/>
                <w:sz w:val="24"/>
                <w:szCs w:val="24"/>
                <w:lang w:val="ru-RU"/>
              </w:rPr>
              <w:t xml:space="preserve"> </w:t>
            </w:r>
            <w:r w:rsidRPr="007B6368">
              <w:rPr>
                <w:rFonts w:ascii="Times New Roman" w:hAnsi="Times New Roman" w:cs="Times New Roman"/>
                <w:sz w:val="16"/>
                <w:szCs w:val="16"/>
                <w:lang w:val="ru-RU"/>
              </w:rPr>
              <w:t>подпись руководителя МС          Ф.И.О.</w:t>
            </w:r>
          </w:p>
          <w:p w14:paraId="2575CC85" w14:textId="77777777" w:rsidR="00122ED8" w:rsidRPr="000A352B" w:rsidRDefault="00122ED8" w:rsidP="00122ED8">
            <w:pPr>
              <w:spacing w:after="0" w:line="240" w:lineRule="auto"/>
              <w:jc w:val="center"/>
              <w:rPr>
                <w:rFonts w:ascii="Times New Roman" w:eastAsia="Times New Roman" w:hAnsi="Times New Roman" w:cs="Times New Roman"/>
                <w:color w:val="000000"/>
                <w:sz w:val="20"/>
                <w:szCs w:val="24"/>
                <w:highlight w:val="green"/>
                <w:lang w:val="ru-RU" w:eastAsia="ru-RU"/>
              </w:rPr>
            </w:pPr>
          </w:p>
        </w:tc>
        <w:tc>
          <w:tcPr>
            <w:tcW w:w="1701" w:type="dxa"/>
          </w:tcPr>
          <w:p w14:paraId="3F16E4C7" w14:textId="77777777" w:rsidR="00122ED8" w:rsidRPr="007B6368" w:rsidRDefault="00122ED8" w:rsidP="00122ED8">
            <w:pPr>
              <w:snapToGrid w:val="0"/>
              <w:spacing w:after="0" w:line="100" w:lineRule="atLeast"/>
              <w:jc w:val="center"/>
              <w:rPr>
                <w:rFonts w:ascii="Times New Roman" w:hAnsi="Times New Roman" w:cs="Times New Roman"/>
                <w:color w:val="000000"/>
                <w:sz w:val="24"/>
                <w:szCs w:val="24"/>
                <w:lang w:val="ru-RU"/>
              </w:rPr>
            </w:pPr>
          </w:p>
          <w:p w14:paraId="6C538DD7" w14:textId="77777777" w:rsidR="00122ED8" w:rsidRPr="007B6368" w:rsidRDefault="00122ED8" w:rsidP="00122ED8">
            <w:pPr>
              <w:snapToGrid w:val="0"/>
              <w:spacing w:after="0" w:line="100" w:lineRule="atLeast"/>
              <w:jc w:val="center"/>
              <w:rPr>
                <w:rFonts w:ascii="Times New Roman" w:hAnsi="Times New Roman" w:cs="Times New Roman"/>
                <w:color w:val="000000"/>
                <w:sz w:val="24"/>
                <w:szCs w:val="24"/>
                <w:lang w:val="ru-RU"/>
              </w:rPr>
            </w:pPr>
          </w:p>
          <w:p w14:paraId="5C75725B" w14:textId="77777777" w:rsidR="00122ED8" w:rsidRPr="007B6368" w:rsidRDefault="00122ED8" w:rsidP="00122ED8">
            <w:pPr>
              <w:snapToGrid w:val="0"/>
              <w:spacing w:after="0" w:line="100" w:lineRule="atLeast"/>
              <w:jc w:val="center"/>
              <w:rPr>
                <w:rFonts w:ascii="Times New Roman" w:hAnsi="Times New Roman" w:cs="Times New Roman"/>
                <w:color w:val="000000"/>
                <w:sz w:val="24"/>
                <w:szCs w:val="24"/>
                <w:lang w:val="ru-RU"/>
              </w:rPr>
            </w:pPr>
          </w:p>
          <w:p w14:paraId="3333D82B" w14:textId="77777777" w:rsidR="00122ED8" w:rsidRPr="000A352B" w:rsidRDefault="00122ED8" w:rsidP="00122ED8">
            <w:pPr>
              <w:spacing w:after="0" w:line="240" w:lineRule="auto"/>
              <w:jc w:val="center"/>
              <w:rPr>
                <w:rFonts w:ascii="Times New Roman" w:eastAsia="Times New Roman" w:hAnsi="Times New Roman" w:cs="Times New Roman"/>
                <w:color w:val="000000"/>
                <w:sz w:val="20"/>
                <w:szCs w:val="24"/>
                <w:lang w:val="ru-RU" w:eastAsia="ru-RU"/>
              </w:rPr>
            </w:pPr>
          </w:p>
        </w:tc>
        <w:tc>
          <w:tcPr>
            <w:tcW w:w="4111" w:type="dxa"/>
          </w:tcPr>
          <w:p w14:paraId="3F7F813E" w14:textId="77777777" w:rsidR="00122ED8" w:rsidRPr="007B6368" w:rsidRDefault="00122ED8" w:rsidP="00122ED8">
            <w:pPr>
              <w:shd w:val="clear" w:color="auto" w:fill="FFFFFF"/>
              <w:snapToGrid w:val="0"/>
              <w:spacing w:after="0" w:line="100" w:lineRule="atLeast"/>
              <w:ind w:left="79"/>
              <w:jc w:val="center"/>
              <w:rPr>
                <w:rFonts w:ascii="Times New Roman" w:hAnsi="Times New Roman" w:cs="Times New Roman"/>
                <w:color w:val="000000"/>
                <w:sz w:val="24"/>
                <w:szCs w:val="24"/>
                <w:lang w:val="ru-RU"/>
              </w:rPr>
            </w:pPr>
          </w:p>
          <w:p w14:paraId="198DF6E0" w14:textId="77777777" w:rsidR="00122ED8" w:rsidRPr="007B6368" w:rsidRDefault="00122ED8" w:rsidP="00122ED8">
            <w:pPr>
              <w:shd w:val="clear" w:color="auto" w:fill="FFFFFF"/>
              <w:spacing w:after="0" w:line="100" w:lineRule="atLeast"/>
              <w:ind w:left="79"/>
              <w:jc w:val="center"/>
              <w:rPr>
                <w:rFonts w:ascii="Times New Roman" w:hAnsi="Times New Roman" w:cs="Times New Roman"/>
                <w:sz w:val="24"/>
                <w:szCs w:val="24"/>
                <w:lang w:val="ru-RU"/>
              </w:rPr>
            </w:pPr>
            <w:r w:rsidRPr="007B6368">
              <w:rPr>
                <w:rFonts w:ascii="Times New Roman" w:hAnsi="Times New Roman" w:cs="Times New Roman"/>
                <w:color w:val="000000"/>
                <w:sz w:val="24"/>
                <w:szCs w:val="24"/>
                <w:lang w:val="ru-RU"/>
              </w:rPr>
              <w:t>СОГЛАСОВАНО</w:t>
            </w:r>
          </w:p>
          <w:p w14:paraId="7644B08F" w14:textId="77777777" w:rsidR="00122ED8" w:rsidRPr="007B6368" w:rsidRDefault="00122ED8" w:rsidP="00122ED8">
            <w:pPr>
              <w:shd w:val="clear" w:color="auto" w:fill="FFFFFF"/>
              <w:spacing w:after="0" w:line="100" w:lineRule="atLeast"/>
              <w:ind w:left="79"/>
              <w:jc w:val="center"/>
              <w:rPr>
                <w:rFonts w:ascii="Times New Roman" w:hAnsi="Times New Roman" w:cs="Times New Roman"/>
                <w:sz w:val="24"/>
                <w:szCs w:val="24"/>
                <w:lang w:val="ru-RU"/>
              </w:rPr>
            </w:pPr>
          </w:p>
          <w:p w14:paraId="44365F33" w14:textId="77777777" w:rsidR="00122ED8" w:rsidRPr="007B6368" w:rsidRDefault="00122ED8" w:rsidP="00122ED8">
            <w:pPr>
              <w:shd w:val="clear" w:color="auto" w:fill="FFFFFF"/>
              <w:spacing w:after="0" w:line="100" w:lineRule="atLeast"/>
              <w:ind w:left="79"/>
              <w:jc w:val="center"/>
              <w:rPr>
                <w:rFonts w:ascii="Times New Roman" w:hAnsi="Times New Roman" w:cs="Times New Roman"/>
                <w:color w:val="000000"/>
                <w:sz w:val="24"/>
                <w:szCs w:val="24"/>
                <w:lang w:val="ru-RU"/>
              </w:rPr>
            </w:pPr>
            <w:r w:rsidRPr="007B6368">
              <w:rPr>
                <w:rFonts w:ascii="Times New Roman" w:hAnsi="Times New Roman" w:cs="Times New Roman"/>
                <w:color w:val="000000"/>
                <w:sz w:val="24"/>
                <w:szCs w:val="24"/>
                <w:lang w:val="ru-RU"/>
              </w:rPr>
              <w:t xml:space="preserve">Заместитель директора по УВР </w:t>
            </w:r>
          </w:p>
          <w:p w14:paraId="74EF0E1A" w14:textId="77777777" w:rsidR="00122ED8" w:rsidRPr="007B6368" w:rsidRDefault="00122ED8" w:rsidP="00122ED8">
            <w:pPr>
              <w:shd w:val="clear" w:color="auto" w:fill="FFFFFF"/>
              <w:spacing w:after="0" w:line="100" w:lineRule="atLeast"/>
              <w:ind w:left="79"/>
              <w:jc w:val="center"/>
              <w:rPr>
                <w:rFonts w:ascii="Times New Roman" w:hAnsi="Times New Roman" w:cs="Times New Roman"/>
                <w:sz w:val="16"/>
                <w:szCs w:val="16"/>
                <w:lang w:val="ru-RU"/>
              </w:rPr>
            </w:pPr>
            <w:r w:rsidRPr="007B6368">
              <w:rPr>
                <w:rFonts w:ascii="Times New Roman" w:hAnsi="Times New Roman" w:cs="Times New Roman"/>
                <w:color w:val="000000"/>
                <w:sz w:val="24"/>
                <w:szCs w:val="24"/>
                <w:lang w:val="ru-RU"/>
              </w:rPr>
              <w:t>_______________    Долганова О.В.</w:t>
            </w:r>
          </w:p>
          <w:p w14:paraId="11FCEED7" w14:textId="77777777" w:rsidR="00122ED8" w:rsidRPr="007B6368" w:rsidRDefault="00122ED8" w:rsidP="00122ED8">
            <w:pPr>
              <w:shd w:val="clear" w:color="auto" w:fill="FFFFFF"/>
              <w:spacing w:after="0" w:line="100" w:lineRule="atLeast"/>
              <w:ind w:left="79"/>
              <w:rPr>
                <w:rFonts w:ascii="Times New Roman" w:hAnsi="Times New Roman" w:cs="Times New Roman"/>
                <w:color w:val="000000"/>
                <w:sz w:val="24"/>
                <w:szCs w:val="24"/>
                <w:lang w:val="ru-RU"/>
              </w:rPr>
            </w:pPr>
            <w:r w:rsidRPr="007B6368">
              <w:rPr>
                <w:rFonts w:ascii="Times New Roman" w:hAnsi="Times New Roman" w:cs="Times New Roman"/>
                <w:sz w:val="16"/>
                <w:szCs w:val="16"/>
                <w:lang w:val="ru-RU"/>
              </w:rPr>
              <w:t xml:space="preserve">             подпись                             Ф.И.О.</w:t>
            </w:r>
          </w:p>
          <w:p w14:paraId="2F635718" w14:textId="77777777" w:rsidR="00122ED8" w:rsidRPr="007B6368" w:rsidRDefault="00122ED8" w:rsidP="00122ED8">
            <w:pPr>
              <w:spacing w:after="0" w:line="100" w:lineRule="atLeast"/>
              <w:jc w:val="center"/>
              <w:rPr>
                <w:rFonts w:ascii="Times New Roman" w:hAnsi="Times New Roman" w:cs="Times New Roman"/>
                <w:color w:val="000000"/>
                <w:sz w:val="16"/>
                <w:szCs w:val="16"/>
                <w:lang w:val="ru-RU"/>
              </w:rPr>
            </w:pPr>
            <w:r w:rsidRPr="00BE422E">
              <w:rPr>
                <w:rFonts w:ascii="Times New Roman" w:hAnsi="Times New Roman" w:cs="Times New Roman"/>
                <w:color w:val="000000"/>
                <w:sz w:val="24"/>
                <w:szCs w:val="24"/>
                <w:lang w:val="ru-RU"/>
              </w:rPr>
              <w:t>29</w:t>
            </w:r>
            <w:r w:rsidRPr="007B6368">
              <w:rPr>
                <w:rFonts w:ascii="Times New Roman" w:hAnsi="Times New Roman" w:cs="Times New Roman"/>
                <w:color w:val="000000"/>
                <w:sz w:val="24"/>
                <w:szCs w:val="24"/>
                <w:lang w:val="ru-RU"/>
              </w:rPr>
              <w:t>.08.202</w:t>
            </w:r>
            <w:r w:rsidRPr="00BE422E">
              <w:rPr>
                <w:rFonts w:ascii="Times New Roman" w:hAnsi="Times New Roman" w:cs="Times New Roman"/>
                <w:color w:val="000000"/>
                <w:sz w:val="24"/>
                <w:szCs w:val="24"/>
                <w:lang w:val="ru-RU"/>
              </w:rPr>
              <w:t>5</w:t>
            </w:r>
            <w:r w:rsidRPr="007B6368">
              <w:rPr>
                <w:rFonts w:ascii="Times New Roman" w:hAnsi="Times New Roman" w:cs="Times New Roman"/>
                <w:color w:val="000000"/>
                <w:sz w:val="24"/>
                <w:szCs w:val="24"/>
                <w:lang w:val="ru-RU"/>
              </w:rPr>
              <w:t xml:space="preserve">  года</w:t>
            </w:r>
          </w:p>
          <w:p w14:paraId="22AA6483" w14:textId="1110F4E9" w:rsidR="00122ED8" w:rsidRPr="000A352B" w:rsidRDefault="00122ED8" w:rsidP="00122ED8">
            <w:pPr>
              <w:spacing w:after="0" w:line="240" w:lineRule="auto"/>
              <w:jc w:val="center"/>
              <w:rPr>
                <w:rFonts w:ascii="Times New Roman" w:eastAsia="Times New Roman" w:hAnsi="Times New Roman" w:cs="Times New Roman"/>
                <w:color w:val="000000"/>
                <w:sz w:val="20"/>
                <w:szCs w:val="24"/>
                <w:lang w:val="ru-RU" w:eastAsia="ru-RU"/>
              </w:rPr>
            </w:pPr>
            <w:r w:rsidRPr="007B6368">
              <w:rPr>
                <w:rFonts w:ascii="Times New Roman" w:hAnsi="Times New Roman" w:cs="Times New Roman"/>
                <w:color w:val="000000"/>
                <w:sz w:val="16"/>
                <w:szCs w:val="16"/>
                <w:lang w:val="ru-RU"/>
              </w:rPr>
              <w:t>дата</w:t>
            </w:r>
          </w:p>
        </w:tc>
      </w:tr>
      <w:bookmarkEnd w:id="13"/>
    </w:tbl>
    <w:p w14:paraId="3DC2933B" w14:textId="788B89A1" w:rsidR="00CE5C7D" w:rsidRPr="00CE5C7D" w:rsidRDefault="00CE5C7D" w:rsidP="00CE5C7D">
      <w:pPr>
        <w:tabs>
          <w:tab w:val="left" w:pos="5850"/>
        </w:tabs>
        <w:rPr>
          <w:lang w:val="ru-RU"/>
        </w:rPr>
      </w:pPr>
    </w:p>
    <w:sectPr w:rsidR="00CE5C7D" w:rsidRPr="00CE5C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87A0D"/>
    <w:multiLevelType w:val="hybridMultilevel"/>
    <w:tmpl w:val="38C8E14C"/>
    <w:lvl w:ilvl="0" w:tplc="BAE4304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3290916"/>
    <w:multiLevelType w:val="multilevel"/>
    <w:tmpl w:val="7B607B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4073B5"/>
    <w:multiLevelType w:val="multilevel"/>
    <w:tmpl w:val="6BC040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0A3109"/>
    <w:multiLevelType w:val="hybridMultilevel"/>
    <w:tmpl w:val="8A849258"/>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 w15:restartNumberingAfterBreak="0">
    <w:nsid w:val="486F0AFF"/>
    <w:multiLevelType w:val="multilevel"/>
    <w:tmpl w:val="1270AB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FFC3F9C"/>
    <w:multiLevelType w:val="hybridMultilevel"/>
    <w:tmpl w:val="0D1AED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1B71BD5"/>
    <w:multiLevelType w:val="multilevel"/>
    <w:tmpl w:val="EB84C0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E9D7961"/>
    <w:multiLevelType w:val="hybridMultilevel"/>
    <w:tmpl w:val="7C7C2C5A"/>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8" w15:restartNumberingAfterBreak="0">
    <w:nsid w:val="724C26AF"/>
    <w:multiLevelType w:val="multilevel"/>
    <w:tmpl w:val="A5E82B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4890728"/>
    <w:multiLevelType w:val="multilevel"/>
    <w:tmpl w:val="8C4EEF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6"/>
  </w:num>
  <w:num w:numId="4">
    <w:abstractNumId w:val="9"/>
  </w:num>
  <w:num w:numId="5">
    <w:abstractNumId w:val="8"/>
  </w:num>
  <w:num w:numId="6">
    <w:abstractNumId w:val="2"/>
  </w:num>
  <w:num w:numId="7">
    <w:abstractNumId w:val="0"/>
  </w:num>
  <w:num w:numId="8">
    <w:abstractNumId w:val="7"/>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DCC"/>
    <w:rsid w:val="00122ED8"/>
    <w:rsid w:val="00137DCC"/>
    <w:rsid w:val="001F7E0A"/>
    <w:rsid w:val="00226666"/>
    <w:rsid w:val="00270FDC"/>
    <w:rsid w:val="00367EDC"/>
    <w:rsid w:val="003C1CDD"/>
    <w:rsid w:val="0063591A"/>
    <w:rsid w:val="00873904"/>
    <w:rsid w:val="008E2B2D"/>
    <w:rsid w:val="00B76B34"/>
    <w:rsid w:val="00BB37A8"/>
    <w:rsid w:val="00CE5C7D"/>
    <w:rsid w:val="00DE6CED"/>
    <w:rsid w:val="00E3485F"/>
    <w:rsid w:val="00E77A2A"/>
    <w:rsid w:val="00F021DE"/>
    <w:rsid w:val="00F32A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832E2"/>
  <w15:chartTrackingRefBased/>
  <w15:docId w15:val="{94FC1291-873D-4D5E-9515-B1D8796F0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5C7D"/>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E5C7D"/>
    <w:rPr>
      <w:color w:val="0563C1" w:themeColor="hyperlink"/>
      <w:u w:val="single"/>
    </w:rPr>
  </w:style>
  <w:style w:type="paragraph" w:customStyle="1" w:styleId="1">
    <w:name w:val="Абзац списка1"/>
    <w:basedOn w:val="a"/>
    <w:rsid w:val="00CE5C7D"/>
    <w:pPr>
      <w:ind w:left="720"/>
      <w:contextualSpacing/>
    </w:pPr>
    <w:rPr>
      <w:rFonts w:ascii="Calibri" w:eastAsia="Times New Roman" w:hAnsi="Calibri" w:cs="Times New Roman"/>
      <w:lang w:val="ru-RU"/>
    </w:rPr>
  </w:style>
  <w:style w:type="character" w:customStyle="1" w:styleId="c0">
    <w:name w:val="c0"/>
    <w:rsid w:val="00CE5C7D"/>
  </w:style>
  <w:style w:type="paragraph" w:styleId="a4">
    <w:name w:val="List Paragraph"/>
    <w:basedOn w:val="a"/>
    <w:uiPriority w:val="99"/>
    <w:rsid w:val="00CE5C7D"/>
    <w:pPr>
      <w:ind w:left="720"/>
      <w:contextualSpacing/>
    </w:pPr>
  </w:style>
  <w:style w:type="character" w:styleId="a5">
    <w:name w:val="Strong"/>
    <w:qFormat/>
    <w:rsid w:val="00CE5C7D"/>
    <w:rPr>
      <w:b/>
      <w:bCs/>
    </w:rPr>
  </w:style>
  <w:style w:type="paragraph" w:customStyle="1" w:styleId="ConsPlusNormal">
    <w:name w:val="ConsPlusNormal"/>
    <w:rsid w:val="00B76B34"/>
    <w:pPr>
      <w:widowControl w:val="0"/>
      <w:autoSpaceDE w:val="0"/>
      <w:autoSpaceDN w:val="0"/>
      <w:spacing w:after="0" w:line="240" w:lineRule="auto"/>
    </w:pPr>
    <w:rPr>
      <w:rFonts w:ascii="Times New Roman" w:eastAsiaTheme="minorEastAsia" w:hAnsi="Times New Roman" w:cs="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964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su.edu.ru" TargetMode="External"/><Relationship Id="rId3" Type="http://schemas.openxmlformats.org/officeDocument/2006/relationships/settings" Target="settings.xml"/><Relationship Id="rId7" Type="http://schemas.openxmlformats.org/officeDocument/2006/relationships/hyperlink" Target="http://www.obrnadzor.gov.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ustest.ru" TargetMode="External"/><Relationship Id="rId11" Type="http://schemas.openxmlformats.org/officeDocument/2006/relationships/fontTable" Target="fontTable.xml"/><Relationship Id="rId5" Type="http://schemas.openxmlformats.org/officeDocument/2006/relationships/hyperlink" Target="http://www.fipi.ru" TargetMode="External"/><Relationship Id="rId10" Type="http://schemas.openxmlformats.org/officeDocument/2006/relationships/hyperlink" Target="http://www.it-n.ru/" TargetMode="External"/><Relationship Id="rId4" Type="http://schemas.openxmlformats.org/officeDocument/2006/relationships/webSettings" Target="webSettings.xml"/><Relationship Id="rId9" Type="http://schemas.openxmlformats.org/officeDocument/2006/relationships/hyperlink" Target="http://www.mathgia.ru:8080/or/gia12/Main.html?view=TrainArchiv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24</Pages>
  <Words>6610</Words>
  <Characters>37680</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Подзорова</dc:creator>
  <cp:keywords/>
  <dc:description/>
  <cp:lastModifiedBy>Str</cp:lastModifiedBy>
  <cp:revision>17</cp:revision>
  <dcterms:created xsi:type="dcterms:W3CDTF">2023-09-01T19:21:00Z</dcterms:created>
  <dcterms:modified xsi:type="dcterms:W3CDTF">2025-09-13T12:59:00Z</dcterms:modified>
</cp:coreProperties>
</file>